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CF" w:rsidRPr="005C2ACF" w:rsidRDefault="00F65CA1" w:rsidP="005C2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Erntedankfest</w:t>
      </w:r>
      <w:r w:rsidR="00A6047C">
        <w:rPr>
          <w:rFonts w:ascii="Arial" w:hAnsi="Arial" w:cs="Arial"/>
          <w:sz w:val="24"/>
          <w:szCs w:val="24"/>
        </w:rPr>
        <w:t xml:space="preserve"> (02.10</w:t>
      </w:r>
      <w:r w:rsidR="005C2ACF" w:rsidRPr="005C2ACF">
        <w:rPr>
          <w:rFonts w:ascii="Arial" w:hAnsi="Arial" w:cs="Arial"/>
          <w:sz w:val="24"/>
          <w:szCs w:val="24"/>
        </w:rPr>
        <w:t>.2022):</w:t>
      </w:r>
    </w:p>
    <w:p w:rsidR="005C2ACF" w:rsidRPr="005C2ACF" w:rsidRDefault="005C2ACF" w:rsidP="005C2ACF">
      <w:pPr>
        <w:spacing w:after="0"/>
        <w:rPr>
          <w:rFonts w:ascii="Arial" w:hAnsi="Arial" w:cs="Arial"/>
          <w:sz w:val="24"/>
          <w:szCs w:val="24"/>
        </w:rPr>
      </w:pPr>
    </w:p>
    <w:p w:rsidR="005C2ACF" w:rsidRPr="005C2ACF" w:rsidRDefault="00A6047C" w:rsidP="005C2AC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Gottes Geschenke dankbar sein</w:t>
      </w:r>
    </w:p>
    <w:p w:rsidR="00D21BEB" w:rsidRPr="005C2ACF" w:rsidRDefault="005C2ACF" w:rsidP="005C2ACF">
      <w:pPr>
        <w:spacing w:after="0"/>
        <w:rPr>
          <w:rFonts w:ascii="Arial" w:hAnsi="Arial" w:cs="Arial"/>
          <w:sz w:val="16"/>
          <w:szCs w:val="16"/>
        </w:rPr>
      </w:pPr>
      <w:r w:rsidRPr="005C2ACF">
        <w:rPr>
          <w:rFonts w:ascii="Arial" w:hAnsi="Arial" w:cs="Arial"/>
          <w:sz w:val="16"/>
          <w:szCs w:val="16"/>
        </w:rPr>
        <w:t>Thema des Sonntags</w:t>
      </w:r>
    </w:p>
    <w:p w:rsidR="00D21BEB" w:rsidRDefault="00D21BEB" w:rsidP="00114B4D">
      <w:pPr>
        <w:spacing w:after="0"/>
        <w:rPr>
          <w:rFonts w:ascii="Arial" w:hAnsi="Arial" w:cs="Arial"/>
          <w:sz w:val="24"/>
          <w:szCs w:val="24"/>
        </w:rPr>
      </w:pPr>
    </w:p>
    <w:p w:rsidR="00E14BD1" w:rsidRPr="00E14BD1" w:rsidRDefault="00E14BD1" w:rsidP="00E14BD1">
      <w:pPr>
        <w:spacing w:after="0"/>
        <w:jc w:val="both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Hinweise zu den Wochenliedern:</w:t>
      </w:r>
    </w:p>
    <w:p w:rsidR="00A6047C" w:rsidRDefault="00E14BD1" w:rsidP="00F65CA1">
      <w:pPr>
        <w:pStyle w:val="KeinLeerraum"/>
        <w:spacing w:line="276" w:lineRule="auto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E852B2" w:rsidRPr="00BD68E7">
        <w:rPr>
          <w:rFonts w:ascii="Wingdings 3" w:hAnsi="Wingdings 3" w:cstheme="minorHAnsi"/>
          <w:color w:val="FFFF00"/>
        </w:rPr>
        <w:t></w:t>
      </w:r>
      <w:r>
        <w:rPr>
          <w:rFonts w:asciiTheme="minorHAnsi" w:hAnsiTheme="minorHAnsi" w:cstheme="minorHAnsi"/>
        </w:rPr>
        <w:tab/>
      </w:r>
      <w:r w:rsidR="0080237F">
        <w:rPr>
          <w:rFonts w:asciiTheme="minorHAnsi" w:hAnsiTheme="minorHAnsi" w:cstheme="minorHAnsi"/>
        </w:rPr>
        <w:tab/>
      </w:r>
      <w:r w:rsidR="00A6047C" w:rsidRPr="00A6047C">
        <w:rPr>
          <w:rFonts w:ascii="Arial" w:hAnsi="Arial" w:cs="Arial"/>
        </w:rPr>
        <w:t xml:space="preserve">EG 502 </w:t>
      </w:r>
      <w:r w:rsidR="00A6047C" w:rsidRPr="00A6047C">
        <w:rPr>
          <w:rFonts w:ascii="Arial" w:hAnsi="Arial" w:cs="Arial"/>
          <w:b/>
        </w:rPr>
        <w:t>Nun preiset alle Gottes Barmherzigkeit</w:t>
      </w:r>
      <w:r w:rsidR="00A6047C" w:rsidRPr="00A6047C">
        <w:rPr>
          <w:rFonts w:ascii="Arial" w:hAnsi="Arial" w:cs="Arial"/>
        </w:rPr>
        <w:t xml:space="preserve"> </w:t>
      </w:r>
      <w:r w:rsidR="00A6047C" w:rsidRPr="00A6047C">
        <w:rPr>
          <w:rFonts w:ascii="Arial" w:hAnsi="Arial" w:cs="Arial"/>
          <w:i/>
          <w:color w:val="FF0201"/>
        </w:rPr>
        <w:t xml:space="preserve">*siehe A </w:t>
      </w:r>
    </w:p>
    <w:p w:rsidR="00E14BD1" w:rsidRDefault="00E14BD1" w:rsidP="00F65CA1">
      <w:pPr>
        <w:pStyle w:val="KeinLeerraum"/>
        <w:spacing w:line="276" w:lineRule="auto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00B050"/>
        </w:rPr>
        <w:tab/>
      </w:r>
      <w:r w:rsidRPr="00E14BD1">
        <w:rPr>
          <w:rFonts w:ascii="Arial" w:hAnsi="Arial" w:cs="Arial"/>
        </w:rPr>
        <w:t xml:space="preserve"> </w:t>
      </w:r>
      <w:r w:rsidR="0080237F">
        <w:rPr>
          <w:rFonts w:ascii="Arial" w:hAnsi="Arial" w:cs="Arial"/>
        </w:rPr>
        <w:tab/>
      </w:r>
      <w:r w:rsidR="00A6047C" w:rsidRPr="00A6047C">
        <w:rPr>
          <w:rFonts w:ascii="Arial" w:hAnsi="Arial" w:cs="Arial"/>
        </w:rPr>
        <w:t xml:space="preserve">EG.E 15 </w:t>
      </w:r>
      <w:r w:rsidR="00A6047C" w:rsidRPr="00A6047C">
        <w:rPr>
          <w:rFonts w:ascii="Arial" w:hAnsi="Arial" w:cs="Arial"/>
          <w:b/>
        </w:rPr>
        <w:t>Auf, Seele, Gott zu loben</w:t>
      </w:r>
      <w:r w:rsidR="00A6047C" w:rsidRPr="00A6047C">
        <w:rPr>
          <w:rFonts w:ascii="Arial" w:hAnsi="Arial" w:cs="Arial"/>
        </w:rPr>
        <w:t xml:space="preserve"> </w:t>
      </w:r>
      <w:r w:rsidR="00A6047C" w:rsidRPr="00A6047C">
        <w:rPr>
          <w:rFonts w:ascii="Arial" w:hAnsi="Arial" w:cs="Arial"/>
          <w:i/>
          <w:color w:val="FF0000"/>
        </w:rPr>
        <w:t>*siehe B</w:t>
      </w:r>
    </w:p>
    <w:p w:rsidR="00A6047C" w:rsidRPr="00AB6CF5" w:rsidRDefault="00A6047C" w:rsidP="00A6047C">
      <w:pPr>
        <w:pStyle w:val="KeinLeerraum"/>
        <w:spacing w:line="276" w:lineRule="auto"/>
        <w:rPr>
          <w:rFonts w:asciiTheme="minorHAnsi" w:hAnsiTheme="minorHAnsi" w:cstheme="minorHAnsi"/>
        </w:rPr>
      </w:pPr>
    </w:p>
    <w:p w:rsidR="00E14BD1" w:rsidRPr="00E14BD1" w:rsidRDefault="00E14BD1" w:rsidP="00E14BD1">
      <w:pPr>
        <w:pStyle w:val="KeinLeerraum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Thematische Liedvorschläge mit Zuordnung:</w:t>
      </w:r>
    </w:p>
    <w:p w:rsidR="00836F81" w:rsidRDefault="00C84242" w:rsidP="00A6047C">
      <w:pPr>
        <w:spacing w:after="0"/>
        <w:ind w:left="2120" w:hanging="21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Zu 2.2 </w:t>
      </w:r>
      <w:r w:rsidR="002C476D">
        <w:rPr>
          <w:rFonts w:cstheme="minorHAnsi"/>
          <w:i/>
        </w:rPr>
        <w:t xml:space="preserve"> </w:t>
      </w:r>
      <w:r w:rsidR="00E14BD1" w:rsidRPr="00601930">
        <w:rPr>
          <w:rFonts w:ascii="Wingdings 3" w:hAnsi="Wingdings 3" w:cstheme="minorHAnsi"/>
          <w:color w:val="00942D"/>
        </w:rPr>
        <w:t></w:t>
      </w:r>
      <w:r w:rsidR="00E14BD1" w:rsidRPr="002660D2">
        <w:rPr>
          <w:rFonts w:ascii="Wingdings 3" w:hAnsi="Wingdings 3" w:cstheme="minorHAnsi"/>
          <w:color w:val="FF0201"/>
        </w:rPr>
        <w:t></w:t>
      </w:r>
      <w:r w:rsidR="00E14BD1" w:rsidRPr="00BD68E7">
        <w:rPr>
          <w:rFonts w:ascii="Wingdings 3" w:hAnsi="Wingdings 3" w:cstheme="minorHAnsi"/>
          <w:color w:val="FFFF00"/>
        </w:rPr>
        <w:t></w:t>
      </w:r>
      <w:r w:rsidR="003C4DCF" w:rsidRPr="002660D2">
        <w:rPr>
          <w:rFonts w:ascii="Wingdings 3" w:hAnsi="Wingdings 3" w:cstheme="minorHAnsi"/>
          <w:color w:val="6267CA"/>
        </w:rPr>
        <w:t></w:t>
      </w:r>
      <w:r w:rsidR="0080237F">
        <w:rPr>
          <w:rFonts w:ascii="Wingdings 3" w:hAnsi="Wingdings 3" w:cstheme="minorHAnsi"/>
          <w:color w:val="6267CA"/>
        </w:rPr>
        <w:tab/>
      </w:r>
      <w:r w:rsidR="00A6047C" w:rsidRPr="00A6047C">
        <w:rPr>
          <w:rFonts w:ascii="Arial" w:hAnsi="Arial" w:cs="Arial"/>
          <w:i/>
        </w:rPr>
        <w:t xml:space="preserve">zum kindgerechten Wochenpsalm </w:t>
      </w:r>
      <w:r w:rsidR="00F65CA1">
        <w:rPr>
          <w:rFonts w:ascii="Arial" w:hAnsi="Arial" w:cs="Arial"/>
          <w:i/>
        </w:rPr>
        <w:t xml:space="preserve">PS </w:t>
      </w:r>
      <w:r w:rsidR="00A6047C" w:rsidRPr="00A6047C">
        <w:rPr>
          <w:rFonts w:ascii="Arial" w:hAnsi="Arial" w:cs="Arial"/>
          <w:i/>
        </w:rPr>
        <w:t>104:</w:t>
      </w:r>
      <w:r w:rsidR="00A6047C" w:rsidRPr="00A6047C">
        <w:rPr>
          <w:rFonts w:ascii="Arial" w:hAnsi="Arial" w:cs="Arial"/>
        </w:rPr>
        <w:t xml:space="preserve">  gesungener </w:t>
      </w:r>
      <w:proofErr w:type="spellStart"/>
      <w:r w:rsidR="00A6047C" w:rsidRPr="00A6047C">
        <w:rPr>
          <w:rFonts w:ascii="Arial" w:hAnsi="Arial" w:cs="Arial"/>
        </w:rPr>
        <w:t>Kehrvers</w:t>
      </w:r>
      <w:proofErr w:type="spellEnd"/>
      <w:r w:rsidR="00A6047C" w:rsidRPr="00A6047C">
        <w:rPr>
          <w:rFonts w:ascii="Arial" w:hAnsi="Arial" w:cs="Arial"/>
        </w:rPr>
        <w:t xml:space="preserve"> zu </w:t>
      </w:r>
      <w:r w:rsidR="00A6047C" w:rsidRPr="00A6047C">
        <w:rPr>
          <w:rFonts w:ascii="Arial" w:hAnsi="Arial" w:cs="Arial"/>
          <w:b/>
        </w:rPr>
        <w:t>„Ich freue mich an deiner Welt“</w:t>
      </w:r>
      <w:r w:rsidR="00A6047C" w:rsidRPr="00A6047C">
        <w:rPr>
          <w:rFonts w:ascii="Arial" w:hAnsi="Arial" w:cs="Arial"/>
        </w:rPr>
        <w:t xml:space="preserve"> </w:t>
      </w:r>
    </w:p>
    <w:p w:rsidR="00A6047C" w:rsidRPr="00A6047C" w:rsidRDefault="00A6047C" w:rsidP="00A6047C">
      <w:pPr>
        <w:spacing w:after="0"/>
        <w:ind w:left="2120" w:hanging="1412"/>
        <w:rPr>
          <w:rFonts w:ascii="Arial" w:hAnsi="Arial" w:cs="Arial"/>
          <w:color w:val="FF0000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6267CA"/>
        </w:rPr>
        <w:tab/>
      </w:r>
      <w:r w:rsidRPr="00A6047C">
        <w:rPr>
          <w:rFonts w:ascii="Arial" w:hAnsi="Arial" w:cs="Arial"/>
          <w:i/>
        </w:rPr>
        <w:t xml:space="preserve">oder das </w:t>
      </w:r>
      <w:r w:rsidR="00F65CA1">
        <w:rPr>
          <w:rFonts w:ascii="Arial" w:hAnsi="Arial" w:cs="Arial"/>
          <w:i/>
        </w:rPr>
        <w:t>„</w:t>
      </w:r>
      <w:r w:rsidRPr="00A6047C">
        <w:rPr>
          <w:rFonts w:ascii="Arial" w:hAnsi="Arial" w:cs="Arial"/>
          <w:i/>
        </w:rPr>
        <w:t>heimliche</w:t>
      </w:r>
      <w:r w:rsidR="00F65CA1">
        <w:rPr>
          <w:rFonts w:ascii="Arial" w:hAnsi="Arial" w:cs="Arial"/>
          <w:i/>
        </w:rPr>
        <w:t>“</w:t>
      </w:r>
      <w:r w:rsidRPr="00A6047C">
        <w:rPr>
          <w:rFonts w:ascii="Arial" w:hAnsi="Arial" w:cs="Arial"/>
          <w:i/>
        </w:rPr>
        <w:t xml:space="preserve"> Wochenlied: </w:t>
      </w:r>
      <w:r w:rsidRPr="00A6047C">
        <w:rPr>
          <w:rFonts w:ascii="Arial" w:hAnsi="Arial" w:cs="Arial"/>
        </w:rPr>
        <w:t xml:space="preserve">EG 508 </w:t>
      </w:r>
      <w:r w:rsidRPr="00A6047C">
        <w:rPr>
          <w:rFonts w:ascii="Arial" w:hAnsi="Arial" w:cs="Arial"/>
          <w:b/>
        </w:rPr>
        <w:t xml:space="preserve">Wir pflügen und wir streuen </w:t>
      </w:r>
      <w:r w:rsidRPr="00F65CA1">
        <w:rPr>
          <w:rFonts w:ascii="Arial" w:hAnsi="Arial" w:cs="Arial"/>
        </w:rPr>
        <w:t>als Psalm</w:t>
      </w:r>
      <w:r>
        <w:rPr>
          <w:rFonts w:ascii="Arial" w:hAnsi="Arial" w:cs="Arial"/>
        </w:rPr>
        <w:t xml:space="preserve"> </w:t>
      </w:r>
      <w:r w:rsidRPr="00A6047C">
        <w:rPr>
          <w:rFonts w:ascii="Arial" w:hAnsi="Arial" w:cs="Arial"/>
          <w:i/>
          <w:color w:val="FF0000"/>
        </w:rPr>
        <w:t xml:space="preserve">*siehe </w:t>
      </w:r>
      <w:r w:rsidR="007119DC">
        <w:rPr>
          <w:rFonts w:ascii="Arial" w:hAnsi="Arial" w:cs="Arial"/>
          <w:i/>
          <w:color w:val="FF0000"/>
        </w:rPr>
        <w:t>C</w:t>
      </w:r>
    </w:p>
    <w:p w:rsidR="00F65CA1" w:rsidRDefault="00C84242" w:rsidP="00A6047C">
      <w:pPr>
        <w:pStyle w:val="KeinLeerraum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Zu 2.5 </w:t>
      </w:r>
      <w:r w:rsidR="00E14BD1">
        <w:rPr>
          <w:rFonts w:asciiTheme="minorHAnsi" w:hAnsiTheme="minorHAnsi" w:cstheme="minorHAnsi"/>
          <w:i/>
        </w:rPr>
        <w:t xml:space="preserve"> </w:t>
      </w:r>
      <w:r w:rsidR="00E14BD1" w:rsidRPr="002660D2">
        <w:rPr>
          <w:rFonts w:ascii="Wingdings 3" w:hAnsi="Wingdings 3" w:cstheme="minorHAnsi"/>
          <w:color w:val="FF0201"/>
        </w:rPr>
        <w:t></w:t>
      </w:r>
      <w:r w:rsidR="00E14BD1" w:rsidRPr="00BD68E7">
        <w:rPr>
          <w:rFonts w:ascii="Wingdings 3" w:hAnsi="Wingdings 3" w:cstheme="minorHAnsi"/>
          <w:color w:val="FFFF00"/>
        </w:rPr>
        <w:t></w:t>
      </w:r>
      <w:r w:rsidR="00E852B2" w:rsidRPr="002660D2">
        <w:rPr>
          <w:rFonts w:ascii="Wingdings 3" w:hAnsi="Wingdings 3" w:cstheme="minorHAnsi"/>
          <w:color w:val="6267CA"/>
        </w:rPr>
        <w:t></w:t>
      </w:r>
      <w:r w:rsidR="00E14BD1">
        <w:rPr>
          <w:rFonts w:asciiTheme="minorHAnsi" w:hAnsiTheme="minorHAnsi" w:cstheme="minorHAnsi"/>
          <w:b/>
        </w:rPr>
        <w:t xml:space="preserve"> </w:t>
      </w:r>
      <w:r w:rsidR="0080237F">
        <w:rPr>
          <w:rFonts w:asciiTheme="minorHAnsi" w:hAnsiTheme="minorHAnsi" w:cstheme="minorHAnsi"/>
          <w:b/>
        </w:rPr>
        <w:tab/>
      </w:r>
      <w:r w:rsidR="0080237F">
        <w:rPr>
          <w:rFonts w:asciiTheme="minorHAnsi" w:hAnsiTheme="minorHAnsi" w:cstheme="minorHAnsi"/>
          <w:b/>
        </w:rPr>
        <w:tab/>
      </w:r>
      <w:r w:rsidR="00A6047C" w:rsidRPr="00A6047C">
        <w:rPr>
          <w:rFonts w:ascii="Arial" w:hAnsi="Arial" w:cs="Arial"/>
          <w:i/>
        </w:rPr>
        <w:t xml:space="preserve">zur Epistel: </w:t>
      </w:r>
      <w:r w:rsidR="00A6047C" w:rsidRPr="00A6047C">
        <w:rPr>
          <w:rFonts w:ascii="Arial" w:hAnsi="Arial" w:cs="Arial"/>
        </w:rPr>
        <w:t xml:space="preserve">EG 509 </w:t>
      </w:r>
      <w:r w:rsidR="00A6047C" w:rsidRPr="00A6047C">
        <w:rPr>
          <w:rFonts w:ascii="Arial" w:hAnsi="Arial" w:cs="Arial"/>
          <w:b/>
        </w:rPr>
        <w:t xml:space="preserve">Kein Tierlein ist auf Erden </w:t>
      </w:r>
    </w:p>
    <w:p w:rsidR="00E14BD1" w:rsidRPr="00A6047C" w:rsidRDefault="00A6047C" w:rsidP="00F65CA1">
      <w:pPr>
        <w:pStyle w:val="KeinLeerraum"/>
        <w:ind w:left="2120" w:hanging="2"/>
        <w:rPr>
          <w:rFonts w:ascii="Arial" w:hAnsi="Arial" w:cs="Arial"/>
        </w:rPr>
      </w:pPr>
      <w:r w:rsidRPr="00A6047C">
        <w:rPr>
          <w:rFonts w:ascii="Arial" w:hAnsi="Arial" w:cs="Arial"/>
        </w:rPr>
        <w:t xml:space="preserve">(gut geeignet für Kinder bis 2. Klasse) </w:t>
      </w:r>
    </w:p>
    <w:p w:rsidR="00A6047C" w:rsidRDefault="00E14BD1" w:rsidP="00A6047C">
      <w:pPr>
        <w:pStyle w:val="KeinLeerraum"/>
        <w:ind w:left="2118" w:hanging="1410"/>
        <w:rPr>
          <w:rFonts w:ascii="Arial" w:hAnsi="Arial" w:cs="Arial"/>
          <w:i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Theme="minorHAnsi" w:hAnsiTheme="minorHAnsi" w:cstheme="minorHAnsi"/>
          <w:i/>
          <w:color w:val="D9D9D9" w:themeColor="background1" w:themeShade="D9"/>
        </w:rPr>
        <w:tab/>
      </w:r>
      <w:r w:rsidR="0080237F">
        <w:rPr>
          <w:rFonts w:asciiTheme="minorHAnsi" w:hAnsiTheme="minorHAnsi" w:cstheme="minorHAnsi"/>
          <w:i/>
          <w:color w:val="D9D9D9" w:themeColor="background1" w:themeShade="D9"/>
        </w:rPr>
        <w:tab/>
      </w:r>
      <w:r w:rsidR="00A6047C" w:rsidRPr="00A6047C">
        <w:rPr>
          <w:rFonts w:ascii="Arial" w:hAnsi="Arial" w:cs="Arial"/>
          <w:i/>
        </w:rPr>
        <w:t>zum Halleluja</w:t>
      </w:r>
      <w:r w:rsidR="00A6047C" w:rsidRPr="00A6047C">
        <w:rPr>
          <w:rFonts w:ascii="Arial" w:hAnsi="Arial" w:cs="Arial"/>
          <w:b/>
          <w:i/>
        </w:rPr>
        <w:t xml:space="preserve">: </w:t>
      </w:r>
      <w:r w:rsidR="00A6047C" w:rsidRPr="00A6047C">
        <w:rPr>
          <w:rFonts w:ascii="Arial" w:hAnsi="Arial" w:cs="Arial"/>
          <w:b/>
        </w:rPr>
        <w:t>Gott sei Dank</w:t>
      </w:r>
      <w:r w:rsidR="00A6047C" w:rsidRPr="00A6047C">
        <w:rPr>
          <w:rFonts w:ascii="Arial" w:hAnsi="Arial" w:cs="Arial"/>
        </w:rPr>
        <w:t xml:space="preserve"> in „Kinder-Kirchen-Hits“ Nr.</w:t>
      </w:r>
      <w:r w:rsidR="00F65CA1">
        <w:rPr>
          <w:rFonts w:ascii="Arial" w:hAnsi="Arial" w:cs="Arial"/>
        </w:rPr>
        <w:t xml:space="preserve"> </w:t>
      </w:r>
      <w:r w:rsidR="00A6047C" w:rsidRPr="00A6047C">
        <w:rPr>
          <w:rFonts w:ascii="Arial" w:hAnsi="Arial" w:cs="Arial"/>
        </w:rPr>
        <w:t xml:space="preserve">66, Verlag Junge Gemeinde oder der </w:t>
      </w:r>
      <w:proofErr w:type="spellStart"/>
      <w:r w:rsidR="00A6047C" w:rsidRPr="00A6047C">
        <w:rPr>
          <w:rFonts w:ascii="Arial" w:hAnsi="Arial" w:cs="Arial"/>
        </w:rPr>
        <w:t>Kehrvers</w:t>
      </w:r>
      <w:proofErr w:type="spellEnd"/>
      <w:r w:rsidR="00A6047C" w:rsidRPr="00A6047C">
        <w:rPr>
          <w:rFonts w:ascii="Arial" w:hAnsi="Arial" w:cs="Arial"/>
        </w:rPr>
        <w:t xml:space="preserve"> zum Wochenlied wird an dieser Stelle vorgestellt und nachgesungen</w:t>
      </w:r>
      <w:r w:rsidR="00A6047C" w:rsidRPr="00A6047C">
        <w:rPr>
          <w:rFonts w:ascii="Arial" w:hAnsi="Arial" w:cs="Arial"/>
          <w:i/>
        </w:rPr>
        <w:t xml:space="preserve"> </w:t>
      </w:r>
      <w:r w:rsidR="00A6047C" w:rsidRPr="00A6047C">
        <w:rPr>
          <w:rFonts w:ascii="Arial" w:hAnsi="Arial" w:cs="Arial"/>
          <w:i/>
          <w:color w:val="FF0000"/>
        </w:rPr>
        <w:t>*siehe B</w:t>
      </w:r>
    </w:p>
    <w:p w:rsidR="00A6047C" w:rsidRDefault="00E14BD1" w:rsidP="00A6047C">
      <w:pPr>
        <w:spacing w:after="0"/>
        <w:ind w:left="1416" w:hanging="1416"/>
        <w:rPr>
          <w:rFonts w:ascii="Arial" w:hAnsi="Arial" w:cs="Arial"/>
          <w:i/>
          <w:color w:val="FF0000"/>
        </w:rPr>
      </w:pPr>
      <w:r w:rsidRPr="00E14BD1">
        <w:rPr>
          <w:rFonts w:ascii="Arial" w:hAnsi="Arial" w:cs="Arial"/>
          <w:i/>
        </w:rPr>
        <w:t xml:space="preserve">Zu </w:t>
      </w:r>
      <w:r w:rsidR="00C84242">
        <w:rPr>
          <w:rFonts w:ascii="Arial" w:hAnsi="Arial" w:cs="Arial"/>
          <w:i/>
        </w:rPr>
        <w:t xml:space="preserve">3.1 </w:t>
      </w:r>
      <w:r w:rsidR="00A6047C">
        <w:rPr>
          <w:rFonts w:ascii="Arial" w:hAnsi="Arial" w:cs="Arial"/>
          <w:i/>
        </w:rPr>
        <w:t xml:space="preserve"> </w:t>
      </w:r>
      <w:r w:rsidR="00E852B2" w:rsidRPr="00601930">
        <w:rPr>
          <w:rFonts w:ascii="Wingdings 3" w:hAnsi="Wingdings 3" w:cstheme="minorHAnsi"/>
          <w:color w:val="00942D"/>
        </w:rPr>
        <w:t></w:t>
      </w:r>
      <w:r w:rsidR="00E852B2" w:rsidRPr="002660D2">
        <w:rPr>
          <w:rFonts w:ascii="Wingdings 3" w:hAnsi="Wingdings 3" w:cstheme="minorHAnsi"/>
          <w:color w:val="FF0201"/>
        </w:rPr>
        <w:t></w:t>
      </w:r>
      <w:r w:rsidR="00E852B2" w:rsidRPr="00BD68E7">
        <w:rPr>
          <w:rFonts w:ascii="Wingdings 3" w:hAnsi="Wingdings 3" w:cstheme="minorHAnsi"/>
          <w:color w:val="FFFF00"/>
        </w:rPr>
        <w:t></w:t>
      </w:r>
      <w:r w:rsidR="00E852B2" w:rsidRPr="002660D2">
        <w:rPr>
          <w:rFonts w:ascii="Wingdings 3" w:hAnsi="Wingdings 3" w:cstheme="minorHAnsi"/>
          <w:color w:val="6267CA"/>
        </w:rPr>
        <w:t></w:t>
      </w:r>
      <w:r w:rsidR="00836F81">
        <w:rPr>
          <w:rFonts w:cstheme="minorHAnsi"/>
          <w:b/>
        </w:rPr>
        <w:tab/>
      </w:r>
      <w:r w:rsidR="00A6047C" w:rsidRPr="00A6047C">
        <w:rPr>
          <w:rFonts w:ascii="Arial" w:hAnsi="Arial" w:cs="Arial"/>
          <w:i/>
        </w:rPr>
        <w:t xml:space="preserve">zur Predigt für Kleine: </w:t>
      </w:r>
      <w:r w:rsidR="00A6047C" w:rsidRPr="00A6047C">
        <w:rPr>
          <w:rFonts w:ascii="Arial" w:hAnsi="Arial" w:cs="Arial"/>
        </w:rPr>
        <w:t xml:space="preserve">KGB 135 </w:t>
      </w:r>
      <w:r w:rsidR="00A6047C" w:rsidRPr="00A6047C">
        <w:rPr>
          <w:rFonts w:ascii="Arial" w:hAnsi="Arial" w:cs="Arial"/>
          <w:b/>
        </w:rPr>
        <w:t>Alles kommt von dir</w:t>
      </w:r>
      <w:r w:rsidR="00A6047C" w:rsidRPr="00A6047C">
        <w:rPr>
          <w:rFonts w:ascii="Arial" w:hAnsi="Arial" w:cs="Arial"/>
          <w:i/>
        </w:rPr>
        <w:t xml:space="preserve"> </w:t>
      </w:r>
      <w:r w:rsidR="00A6047C">
        <w:rPr>
          <w:rFonts w:ascii="Arial" w:hAnsi="Arial" w:cs="Arial"/>
          <w:i/>
          <w:color w:val="FF0000"/>
        </w:rPr>
        <w:t>*siehe</w:t>
      </w:r>
      <w:r w:rsidR="007119DC">
        <w:rPr>
          <w:rFonts w:ascii="Arial" w:hAnsi="Arial" w:cs="Arial"/>
          <w:i/>
          <w:color w:val="FF0000"/>
        </w:rPr>
        <w:t xml:space="preserve"> </w:t>
      </w:r>
      <w:r w:rsidR="00863F94">
        <w:rPr>
          <w:rFonts w:ascii="Arial" w:hAnsi="Arial" w:cs="Arial"/>
          <w:i/>
          <w:color w:val="FF0000"/>
        </w:rPr>
        <w:t>D</w:t>
      </w:r>
    </w:p>
    <w:p w:rsidR="00E14BD1" w:rsidRPr="00A6047C" w:rsidRDefault="00E852B2" w:rsidP="00E852B2">
      <w:pPr>
        <w:spacing w:after="0"/>
        <w:ind w:left="2118" w:hanging="1410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 w:rsidRPr="002660D2">
        <w:rPr>
          <w:rFonts w:ascii="Wingdings 3" w:hAnsi="Wingdings 3" w:cstheme="minorHAnsi"/>
          <w:color w:val="6267CA"/>
        </w:rPr>
        <w:t></w:t>
      </w:r>
      <w:r w:rsidR="00E14BD1">
        <w:rPr>
          <w:rFonts w:cstheme="minorHAnsi"/>
          <w:b/>
        </w:rPr>
        <w:tab/>
      </w:r>
      <w:r w:rsidR="00836F81">
        <w:rPr>
          <w:rFonts w:cstheme="minorHAnsi"/>
          <w:b/>
        </w:rPr>
        <w:tab/>
      </w:r>
      <w:r w:rsidR="00A6047C" w:rsidRPr="00A6047C">
        <w:rPr>
          <w:rFonts w:ascii="Arial" w:hAnsi="Arial" w:cs="Arial"/>
          <w:i/>
        </w:rPr>
        <w:t xml:space="preserve">vor dem Segen: </w:t>
      </w:r>
      <w:r w:rsidR="00A6047C" w:rsidRPr="00A6047C">
        <w:rPr>
          <w:rFonts w:ascii="Arial" w:hAnsi="Arial" w:cs="Arial"/>
        </w:rPr>
        <w:t xml:space="preserve">KGB 142 </w:t>
      </w:r>
      <w:r w:rsidR="00A6047C" w:rsidRPr="00A6047C">
        <w:rPr>
          <w:rFonts w:ascii="Arial" w:hAnsi="Arial" w:cs="Arial"/>
          <w:b/>
        </w:rPr>
        <w:t>Segne uns mit der Weite des Himmels</w:t>
      </w:r>
      <w:r w:rsidR="00A6047C">
        <w:rPr>
          <w:rFonts w:ascii="Arial" w:hAnsi="Arial" w:cs="Arial"/>
          <w:i/>
        </w:rPr>
        <w:t xml:space="preserve"> </w:t>
      </w:r>
      <w:r w:rsidR="00863F94">
        <w:rPr>
          <w:rFonts w:ascii="Arial" w:hAnsi="Arial" w:cs="Arial"/>
          <w:i/>
          <w:color w:val="FF0000"/>
        </w:rPr>
        <w:t>*siehe E</w:t>
      </w:r>
    </w:p>
    <w:p w:rsidR="00A6047C" w:rsidRPr="00AB6CF5" w:rsidRDefault="00A6047C" w:rsidP="00E14BD1">
      <w:pPr>
        <w:pStyle w:val="KeinLeerraum"/>
        <w:spacing w:line="276" w:lineRule="auto"/>
        <w:rPr>
          <w:rFonts w:asciiTheme="minorHAnsi" w:hAnsiTheme="minorHAnsi" w:cstheme="minorHAnsi"/>
        </w:rPr>
      </w:pPr>
    </w:p>
    <w:p w:rsidR="00E14BD1" w:rsidRPr="00601930" w:rsidRDefault="00E14BD1" w:rsidP="00E14BD1">
      <w:pPr>
        <w:pStyle w:val="KeinLeerraum"/>
        <w:spacing w:line="276" w:lineRule="auto"/>
        <w:rPr>
          <w:rFonts w:ascii="Arial" w:hAnsi="Arial" w:cs="Arial"/>
          <w:b/>
          <w:bCs/>
        </w:rPr>
      </w:pPr>
      <w:r w:rsidRPr="00601930">
        <w:rPr>
          <w:rFonts w:ascii="Arial" w:hAnsi="Arial" w:cs="Arial"/>
          <w:b/>
          <w:bCs/>
        </w:rPr>
        <w:t>Weitere Lieder:</w:t>
      </w:r>
    </w:p>
    <w:p w:rsidR="00E14BD1" w:rsidRPr="00743B6B" w:rsidRDefault="00E14BD1" w:rsidP="00F65CA1">
      <w:pPr>
        <w:spacing w:after="0"/>
        <w:ind w:firstLine="708"/>
        <w:rPr>
          <w:rFonts w:ascii="Arial" w:hAnsi="Arial" w:cs="Arial"/>
          <w:color w:val="6267CA"/>
          <w:sz w:val="24"/>
          <w:szCs w:val="24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 w:rsidR="00743B6B" w:rsidRPr="002660D2">
        <w:rPr>
          <w:rFonts w:ascii="Wingdings 3" w:hAnsi="Wingdings 3" w:cstheme="minorHAnsi"/>
          <w:color w:val="6267CA"/>
        </w:rPr>
        <w:t></w:t>
      </w:r>
      <w:r w:rsidR="00F65CA1">
        <w:rPr>
          <w:rFonts w:cstheme="minorHAnsi"/>
          <w:b/>
        </w:rPr>
        <w:tab/>
      </w:r>
      <w:r w:rsidR="00E852B2" w:rsidRPr="00E852B2">
        <w:rPr>
          <w:rFonts w:ascii="Arial" w:hAnsi="Arial" w:cs="Arial"/>
        </w:rPr>
        <w:t>Kanon KG</w:t>
      </w:r>
      <w:r w:rsidR="00F65CA1">
        <w:rPr>
          <w:rFonts w:ascii="Arial" w:hAnsi="Arial" w:cs="Arial"/>
        </w:rPr>
        <w:t>B</w:t>
      </w:r>
      <w:r w:rsidR="00E852B2" w:rsidRPr="00E852B2">
        <w:rPr>
          <w:rFonts w:ascii="Arial" w:hAnsi="Arial" w:cs="Arial"/>
        </w:rPr>
        <w:t xml:space="preserve"> 13 </w:t>
      </w:r>
      <w:r w:rsidR="00E852B2" w:rsidRPr="00E852B2">
        <w:rPr>
          <w:rFonts w:ascii="Arial" w:hAnsi="Arial" w:cs="Arial"/>
          <w:b/>
        </w:rPr>
        <w:t>Segne, Herr</w:t>
      </w:r>
      <w:r w:rsidR="00F65CA1">
        <w:rPr>
          <w:rFonts w:ascii="Arial" w:hAnsi="Arial" w:cs="Arial"/>
          <w:b/>
        </w:rPr>
        <w:t>,</w:t>
      </w:r>
      <w:r w:rsidR="00E852B2" w:rsidRPr="00E852B2">
        <w:rPr>
          <w:rFonts w:ascii="Arial" w:hAnsi="Arial" w:cs="Arial"/>
          <w:b/>
        </w:rPr>
        <w:t xml:space="preserve"> was deine Hand</w:t>
      </w:r>
    </w:p>
    <w:p w:rsidR="00F65CA1" w:rsidRDefault="00E852B2" w:rsidP="00F65CA1">
      <w:pPr>
        <w:pStyle w:val="KeinLeerraum"/>
        <w:spacing w:line="276" w:lineRule="auto"/>
        <w:ind w:left="1416" w:hanging="708"/>
        <w:rPr>
          <w:rFonts w:ascii="Arial" w:hAnsi="Arial" w:cs="Arial"/>
          <w:b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 w:rsidRPr="002660D2">
        <w:rPr>
          <w:rFonts w:ascii="Wingdings 3" w:hAnsi="Wingdings 3" w:cstheme="minorHAnsi"/>
          <w:color w:val="6267CA"/>
        </w:rPr>
        <w:t></w:t>
      </w:r>
      <w:r w:rsidR="00E14BD1">
        <w:rPr>
          <w:rFonts w:asciiTheme="minorHAnsi" w:hAnsiTheme="minorHAnsi" w:cstheme="minorHAnsi"/>
          <w:b/>
        </w:rPr>
        <w:tab/>
      </w:r>
      <w:r w:rsidRPr="00E852B2">
        <w:rPr>
          <w:rFonts w:ascii="Arial" w:hAnsi="Arial" w:cs="Arial"/>
        </w:rPr>
        <w:t>Kanon:</w:t>
      </w:r>
      <w:r w:rsidRPr="00E852B2">
        <w:rPr>
          <w:rFonts w:ascii="Arial" w:hAnsi="Arial" w:cs="Arial"/>
          <w:b/>
        </w:rPr>
        <w:t xml:space="preserve"> Ich glaube, dass Gott mich geschaffen hat </w:t>
      </w:r>
    </w:p>
    <w:p w:rsidR="00E14BD1" w:rsidRPr="00E852B2" w:rsidRDefault="00E852B2" w:rsidP="00E852B2">
      <w:pPr>
        <w:pStyle w:val="KeinLeerraum"/>
        <w:spacing w:line="276" w:lineRule="auto"/>
        <w:ind w:left="1416" w:firstLine="708"/>
        <w:rPr>
          <w:rFonts w:ascii="Arial" w:hAnsi="Arial" w:cs="Arial"/>
          <w:color w:val="6267CA"/>
          <w:sz w:val="24"/>
          <w:szCs w:val="24"/>
        </w:rPr>
      </w:pPr>
      <w:r w:rsidRPr="00F65CA1">
        <w:rPr>
          <w:rFonts w:ascii="Arial" w:hAnsi="Arial" w:cs="Arial"/>
        </w:rPr>
        <w:t>in</w:t>
      </w:r>
      <w:r w:rsidRPr="00E852B2">
        <w:rPr>
          <w:rFonts w:ascii="Arial" w:hAnsi="Arial" w:cs="Arial"/>
          <w:b/>
        </w:rPr>
        <w:t xml:space="preserve"> </w:t>
      </w:r>
      <w:r w:rsidRPr="00E852B2">
        <w:rPr>
          <w:rFonts w:ascii="Arial" w:hAnsi="Arial" w:cs="Arial"/>
        </w:rPr>
        <w:t>„Kleine Leute – große Töne“ S.</w:t>
      </w:r>
      <w:r w:rsidR="00F65CA1">
        <w:rPr>
          <w:rFonts w:ascii="Arial" w:hAnsi="Arial" w:cs="Arial"/>
        </w:rPr>
        <w:t xml:space="preserve"> </w:t>
      </w:r>
      <w:r w:rsidRPr="00E852B2">
        <w:rPr>
          <w:rFonts w:ascii="Arial" w:hAnsi="Arial" w:cs="Arial"/>
        </w:rPr>
        <w:t>78, Strube Verlag</w:t>
      </w:r>
      <w:r w:rsidRPr="00E852B2">
        <w:rPr>
          <w:rFonts w:ascii="Arial" w:hAnsi="Arial" w:cs="Arial"/>
          <w:b/>
        </w:rPr>
        <w:tab/>
      </w:r>
    </w:p>
    <w:p w:rsidR="003605FF" w:rsidRPr="00E852B2" w:rsidRDefault="003605FF" w:rsidP="00114B4D">
      <w:pPr>
        <w:spacing w:after="0"/>
        <w:rPr>
          <w:rFonts w:ascii="Arial" w:hAnsi="Arial" w:cs="Arial"/>
          <w:sz w:val="24"/>
          <w:szCs w:val="24"/>
        </w:rPr>
      </w:pPr>
    </w:p>
    <w:p w:rsidR="00E14BD1" w:rsidRDefault="00E14BD1" w:rsidP="00114B4D">
      <w:pPr>
        <w:spacing w:after="0"/>
        <w:rPr>
          <w:rFonts w:ascii="Arial" w:hAnsi="Arial" w:cs="Arial"/>
          <w:sz w:val="24"/>
          <w:szCs w:val="24"/>
        </w:rPr>
      </w:pPr>
    </w:p>
    <w:p w:rsidR="00F52ADD" w:rsidRDefault="00F52ADD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E852B2" w:rsidRDefault="00E852B2" w:rsidP="00F52ADD">
      <w:pPr>
        <w:pStyle w:val="KeinLeerraum"/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8E2178" w:rsidRDefault="008E2178" w:rsidP="00F52ADD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F52ADD" w:rsidRDefault="00F52ADD" w:rsidP="00F52ADD">
      <w:pPr>
        <w:pStyle w:val="KeinLeerraum"/>
        <w:spacing w:line="276" w:lineRule="auto"/>
        <w:rPr>
          <w:rFonts w:ascii="Arial" w:hAnsi="Arial" w:cs="Arial"/>
          <w:b/>
        </w:rPr>
      </w:pPr>
      <w:r w:rsidRPr="00F52ADD">
        <w:rPr>
          <w:rFonts w:ascii="Arial" w:hAnsi="Arial" w:cs="Arial"/>
          <w:b/>
          <w:color w:val="FF0201"/>
        </w:rPr>
        <w:lastRenderedPageBreak/>
        <w:t xml:space="preserve">(A)  </w:t>
      </w:r>
      <w:r w:rsidR="000C3073">
        <w:rPr>
          <w:rFonts w:ascii="Arial" w:hAnsi="Arial" w:cs="Arial"/>
          <w:b/>
        </w:rPr>
        <w:t>Gestaltungsvorschlag zum Wochenlied EG 502 – als Gemeindesingen anzuleiten</w:t>
      </w:r>
    </w:p>
    <w:p w:rsidR="00F52ADD" w:rsidRPr="00F52ADD" w:rsidRDefault="00F52ADD" w:rsidP="00F52ADD">
      <w:pPr>
        <w:pStyle w:val="KeinLeerraum"/>
        <w:spacing w:line="276" w:lineRule="auto"/>
        <w:rPr>
          <w:rFonts w:ascii="Arial" w:hAnsi="Arial" w:cs="Arial"/>
          <w:b/>
        </w:rPr>
      </w:pP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Im Stehen zu singen:</w:t>
      </w:r>
    </w:p>
    <w:p w:rsid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Die Gemeinde wird eingeladen</w:t>
      </w:r>
      <w:r w:rsidR="00F65CA1">
        <w:rPr>
          <w:rFonts w:ascii="Arial" w:hAnsi="Arial" w:cs="Arial"/>
        </w:rPr>
        <w:t>,</w:t>
      </w:r>
      <w:r w:rsidRPr="000C3073">
        <w:rPr>
          <w:rFonts w:ascii="Arial" w:hAnsi="Arial" w:cs="Arial"/>
        </w:rPr>
        <w:t xml:space="preserve"> einen tä</w:t>
      </w:r>
      <w:r>
        <w:rPr>
          <w:rFonts w:ascii="Arial" w:hAnsi="Arial" w:cs="Arial"/>
        </w:rPr>
        <w:t>nzerischen Rhythmus zu klatschen:</w:t>
      </w:r>
      <w:r w:rsidRPr="000C3073">
        <w:rPr>
          <w:rFonts w:ascii="Arial" w:hAnsi="Arial" w:cs="Arial"/>
        </w:rPr>
        <w:t xml:space="preserve"> </w:t>
      </w: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  <w:sz w:val="20"/>
        </w:rPr>
        <w:t xml:space="preserve">II: </w:t>
      </w:r>
      <w:r w:rsidRPr="000C3073">
        <w:rPr>
          <w:rFonts w:ascii="Arial" w:hAnsi="Arial" w:cs="Arial"/>
          <w:b/>
        </w:rPr>
        <w:t>1</w:t>
      </w:r>
      <w:r w:rsidRPr="000C3073">
        <w:rPr>
          <w:rFonts w:ascii="Arial" w:hAnsi="Arial" w:cs="Arial"/>
        </w:rPr>
        <w:t xml:space="preserve"> </w:t>
      </w:r>
      <w:r w:rsidRPr="000C3073">
        <w:rPr>
          <w:rFonts w:ascii="Arial" w:hAnsi="Arial" w:cs="Arial"/>
          <w:sz w:val="18"/>
        </w:rPr>
        <w:t>2</w:t>
      </w:r>
      <w:r w:rsidRPr="000C3073">
        <w:rPr>
          <w:rFonts w:ascii="Arial" w:hAnsi="Arial" w:cs="Arial"/>
        </w:rPr>
        <w:t xml:space="preserve"> </w:t>
      </w:r>
      <w:r w:rsidRPr="000C3073">
        <w:rPr>
          <w:rFonts w:ascii="Arial" w:hAnsi="Arial" w:cs="Arial"/>
          <w:b/>
        </w:rPr>
        <w:t>3</w:t>
      </w:r>
      <w:r w:rsidRPr="000C3073">
        <w:rPr>
          <w:rFonts w:ascii="Arial" w:hAnsi="Arial" w:cs="Arial"/>
        </w:rPr>
        <w:t xml:space="preserve">  </w:t>
      </w:r>
      <w:r w:rsidRPr="000C3073">
        <w:rPr>
          <w:rFonts w:ascii="Arial" w:hAnsi="Arial" w:cs="Arial"/>
          <w:sz w:val="20"/>
        </w:rPr>
        <w:t>I</w:t>
      </w:r>
      <w:r w:rsidRPr="000C3073">
        <w:rPr>
          <w:rFonts w:ascii="Arial" w:hAnsi="Arial" w:cs="Arial"/>
        </w:rPr>
        <w:t xml:space="preserve"> </w:t>
      </w:r>
      <w:r w:rsidRPr="000C3073">
        <w:rPr>
          <w:rFonts w:ascii="Arial" w:hAnsi="Arial" w:cs="Arial"/>
          <w:b/>
        </w:rPr>
        <w:t>1</w:t>
      </w:r>
      <w:r w:rsidRPr="000C3073">
        <w:rPr>
          <w:rFonts w:ascii="Arial" w:hAnsi="Arial" w:cs="Arial"/>
        </w:rPr>
        <w:t xml:space="preserve"> </w:t>
      </w:r>
      <w:r w:rsidRPr="000C3073">
        <w:rPr>
          <w:rFonts w:ascii="Arial" w:hAnsi="Arial" w:cs="Arial"/>
          <w:sz w:val="20"/>
        </w:rPr>
        <w:t>2 3</w:t>
      </w:r>
      <w:r w:rsidRPr="000C3073">
        <w:rPr>
          <w:rFonts w:ascii="Arial" w:hAnsi="Arial" w:cs="Arial"/>
        </w:rPr>
        <w:t xml:space="preserve"> </w:t>
      </w:r>
      <w:r w:rsidRPr="000C3073">
        <w:rPr>
          <w:rFonts w:ascii="Arial" w:hAnsi="Arial" w:cs="Arial"/>
          <w:sz w:val="20"/>
        </w:rPr>
        <w:t>:II</w:t>
      </w:r>
    </w:p>
    <w:p w:rsidR="000C3073" w:rsidRPr="00F65CA1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Dazu kann jeweils ein Schritt hin und her auf 1 getanzt werden. Über diesen Grundrhythmus kann auch durch weitere Geräusche frei improvisiert werden. Oder der Vorsänger wechselt die Art (2. Strophe, schnipsen, t</w:t>
      </w:r>
      <w:r>
        <w:rPr>
          <w:rFonts w:ascii="Arial" w:hAnsi="Arial" w:cs="Arial"/>
        </w:rPr>
        <w:t>apsen, patschen, Hände</w:t>
      </w:r>
      <w:r w:rsidR="00F65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reiben, et</w:t>
      </w:r>
      <w:r w:rsidRPr="000C3073">
        <w:rPr>
          <w:rFonts w:ascii="Arial" w:hAnsi="Arial" w:cs="Arial"/>
        </w:rPr>
        <w:t xml:space="preserve">c.). </w:t>
      </w:r>
      <w:r w:rsidRPr="00F65CA1">
        <w:rPr>
          <w:rFonts w:ascii="Arial" w:hAnsi="Arial" w:cs="Arial"/>
        </w:rPr>
        <w:t xml:space="preserve">Der ganze Körper wird dadurch eingeladen, </w:t>
      </w:r>
      <w:r w:rsidR="00F65CA1" w:rsidRPr="00F65CA1">
        <w:rPr>
          <w:rFonts w:ascii="Arial" w:hAnsi="Arial" w:cs="Arial"/>
          <w:color w:val="000000"/>
        </w:rPr>
        <w:t>in Lob und Tanz beteiligt zu sein.</w:t>
      </w:r>
    </w:p>
    <w:p w:rsidR="000C3073" w:rsidRPr="00F65CA1" w:rsidRDefault="000C3073" w:rsidP="000C3073">
      <w:pPr>
        <w:pStyle w:val="KeinLeerraum"/>
        <w:rPr>
          <w:rFonts w:ascii="Arial" w:hAnsi="Arial" w:cs="Arial"/>
        </w:rPr>
      </w:pPr>
    </w:p>
    <w:p w:rsidR="000C3073" w:rsidRPr="00F65CA1" w:rsidRDefault="000C3073" w:rsidP="000C3073">
      <w:pPr>
        <w:pStyle w:val="KeinLeerraum"/>
        <w:rPr>
          <w:rFonts w:ascii="Arial" w:hAnsi="Arial" w:cs="Arial"/>
        </w:rPr>
      </w:pPr>
      <w:r w:rsidRPr="00F65CA1">
        <w:rPr>
          <w:rFonts w:ascii="Arial" w:hAnsi="Arial" w:cs="Arial"/>
        </w:rPr>
        <w:t>Beispiel:</w:t>
      </w:r>
    </w:p>
    <w:p w:rsidR="000C3073" w:rsidRPr="00F65CA1" w:rsidRDefault="000C3073" w:rsidP="000C3073">
      <w:pPr>
        <w:pStyle w:val="KeinLeerraum"/>
        <w:rPr>
          <w:rFonts w:ascii="Arial" w:hAnsi="Arial" w:cs="Arial"/>
          <w:i/>
        </w:rPr>
      </w:pPr>
      <w:r w:rsidRPr="00F65CA1">
        <w:rPr>
          <w:rFonts w:ascii="Arial" w:hAnsi="Arial" w:cs="Arial"/>
          <w:i/>
        </w:rPr>
        <w:t xml:space="preserve">Ein Vorsänger singt eine Strophe zum Rhythmus der </w:t>
      </w:r>
      <w:r w:rsidR="00F65CA1" w:rsidRPr="00F65CA1">
        <w:rPr>
          <w:rFonts w:ascii="Arial" w:hAnsi="Arial" w:cs="Arial"/>
          <w:color w:val="000000"/>
        </w:rPr>
        <w:t>Gemeinde</w:t>
      </w:r>
      <w:r w:rsidR="00F65CA1" w:rsidRPr="00F65CA1">
        <w:rPr>
          <w:rFonts w:ascii="Arial" w:hAnsi="Arial" w:cs="Arial"/>
          <w:i/>
          <w:color w:val="000000"/>
        </w:rPr>
        <w:t>, alle stimmen erst bei der Wiederholung der letzten Zeile ein</w:t>
      </w:r>
      <w:r w:rsidRPr="00F65CA1">
        <w:rPr>
          <w:rFonts w:ascii="Arial" w:hAnsi="Arial" w:cs="Arial"/>
          <w:i/>
        </w:rPr>
        <w:t>:</w:t>
      </w:r>
    </w:p>
    <w:p w:rsidR="000C3073" w:rsidRPr="00F65CA1" w:rsidRDefault="000C3073" w:rsidP="000C3073">
      <w:pPr>
        <w:pStyle w:val="KeinLeerraum"/>
        <w:rPr>
          <w:rFonts w:ascii="Arial" w:hAnsi="Arial" w:cs="Arial"/>
        </w:rPr>
      </w:pPr>
      <w:r w:rsidRPr="00F65CA1">
        <w:rPr>
          <w:rFonts w:ascii="Arial" w:hAnsi="Arial" w:cs="Arial"/>
        </w:rPr>
        <w:t xml:space="preserve">Nun </w:t>
      </w:r>
      <w:proofErr w:type="gramStart"/>
      <w:r w:rsidRPr="00F65CA1">
        <w:rPr>
          <w:rFonts w:ascii="Arial" w:hAnsi="Arial" w:cs="Arial"/>
        </w:rPr>
        <w:t>preiset</w:t>
      </w:r>
      <w:proofErr w:type="gramEnd"/>
      <w:r w:rsidRPr="00F65CA1">
        <w:rPr>
          <w:rFonts w:ascii="Arial" w:hAnsi="Arial" w:cs="Arial"/>
        </w:rPr>
        <w:t xml:space="preserve"> alle Gottes Barmherzigkeit!</w:t>
      </w: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Lob ihn mit Schalle, werteste Christenheit!</w:t>
      </w: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Er läss</w:t>
      </w:r>
      <w:r w:rsidR="00F65CA1">
        <w:rPr>
          <w:rFonts w:ascii="Arial" w:hAnsi="Arial" w:cs="Arial"/>
        </w:rPr>
        <w:t>t dich freundlich zu sich laden;</w:t>
      </w: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  <w:r w:rsidRPr="000C3073">
        <w:rPr>
          <w:rFonts w:ascii="Arial" w:hAnsi="Arial" w:cs="Arial"/>
        </w:rPr>
        <w:t>freue dich</w:t>
      </w:r>
      <w:r w:rsidR="00F65CA1">
        <w:rPr>
          <w:rFonts w:ascii="Arial" w:hAnsi="Arial" w:cs="Arial"/>
        </w:rPr>
        <w:t>,</w:t>
      </w:r>
      <w:r w:rsidRPr="000C3073">
        <w:rPr>
          <w:rFonts w:ascii="Arial" w:hAnsi="Arial" w:cs="Arial"/>
        </w:rPr>
        <w:t xml:space="preserve"> Israel, seiner Gnaden,</w:t>
      </w:r>
    </w:p>
    <w:p w:rsidR="000C3073" w:rsidRPr="004404F0" w:rsidRDefault="000C3073" w:rsidP="000C3073">
      <w:pPr>
        <w:pStyle w:val="KeinLeerraum"/>
        <w:rPr>
          <w:rFonts w:ascii="Arial" w:hAnsi="Arial" w:cs="Arial"/>
          <w:b/>
        </w:rPr>
      </w:pPr>
      <w:r w:rsidRPr="000C3073">
        <w:rPr>
          <w:rFonts w:ascii="Arial" w:hAnsi="Arial" w:cs="Arial"/>
        </w:rPr>
        <w:t xml:space="preserve">ALLE: </w:t>
      </w:r>
      <w:r w:rsidRPr="004404F0">
        <w:rPr>
          <w:rFonts w:ascii="Arial" w:hAnsi="Arial" w:cs="Arial"/>
          <w:b/>
        </w:rPr>
        <w:t>freue dich</w:t>
      </w:r>
      <w:r w:rsidR="00F65CA1">
        <w:rPr>
          <w:rFonts w:ascii="Arial" w:hAnsi="Arial" w:cs="Arial"/>
          <w:b/>
        </w:rPr>
        <w:t>,</w:t>
      </w:r>
      <w:r w:rsidRPr="004404F0">
        <w:rPr>
          <w:rFonts w:ascii="Arial" w:hAnsi="Arial" w:cs="Arial"/>
          <w:b/>
        </w:rPr>
        <w:t xml:space="preserve"> Israel, seiner Gnaden.</w:t>
      </w:r>
    </w:p>
    <w:p w:rsidR="000C3073" w:rsidRPr="000C3073" w:rsidRDefault="000C3073" w:rsidP="000C3073">
      <w:pPr>
        <w:pStyle w:val="KeinLeerraum"/>
        <w:rPr>
          <w:rFonts w:ascii="Arial" w:hAnsi="Arial" w:cs="Arial"/>
        </w:rPr>
      </w:pPr>
    </w:p>
    <w:p w:rsidR="00055CE7" w:rsidRDefault="00055CE7" w:rsidP="00B941B0">
      <w:pPr>
        <w:spacing w:after="0"/>
        <w:rPr>
          <w:rFonts w:ascii="Arial" w:hAnsi="Arial" w:cs="Arial"/>
          <w:b/>
          <w:color w:val="FF0201"/>
        </w:rPr>
      </w:pPr>
    </w:p>
    <w:p w:rsidR="005A55AE" w:rsidRPr="005A55AE" w:rsidRDefault="005A55AE" w:rsidP="00B941B0">
      <w:pPr>
        <w:spacing w:after="0"/>
        <w:rPr>
          <w:rFonts w:ascii="Arial" w:hAnsi="Arial" w:cs="Arial"/>
          <w:b/>
        </w:rPr>
      </w:pPr>
      <w:r w:rsidRPr="005A55AE">
        <w:rPr>
          <w:rFonts w:ascii="Arial" w:hAnsi="Arial" w:cs="Arial"/>
          <w:b/>
          <w:color w:val="FF0201"/>
        </w:rPr>
        <w:t>(</w:t>
      </w:r>
      <w:r w:rsidR="00BB7F18">
        <w:rPr>
          <w:rFonts w:ascii="Arial" w:hAnsi="Arial" w:cs="Arial"/>
          <w:b/>
          <w:color w:val="FF0201"/>
        </w:rPr>
        <w:t>B</w:t>
      </w:r>
      <w:r w:rsidRPr="005A55AE">
        <w:rPr>
          <w:rFonts w:ascii="Arial" w:hAnsi="Arial" w:cs="Arial"/>
          <w:b/>
          <w:color w:val="FF0201"/>
        </w:rPr>
        <w:t xml:space="preserve">)  </w:t>
      </w:r>
      <w:r w:rsidR="004404F0">
        <w:rPr>
          <w:rFonts w:ascii="Arial" w:hAnsi="Arial" w:cs="Arial"/>
          <w:b/>
        </w:rPr>
        <w:t>Gestaltungsvorschlag zum Wochenlied EG.E 15</w:t>
      </w:r>
    </w:p>
    <w:p w:rsidR="005A55AE" w:rsidRPr="005A55AE" w:rsidRDefault="005A55AE" w:rsidP="00B941B0">
      <w:pPr>
        <w:spacing w:after="0"/>
        <w:rPr>
          <w:rFonts w:ascii="Arial" w:hAnsi="Arial" w:cs="Arial"/>
          <w:b/>
        </w:rPr>
      </w:pPr>
    </w:p>
    <w:p w:rsidR="004404F0" w:rsidRPr="004404F0" w:rsidRDefault="004404F0" w:rsidP="004404F0">
      <w:pPr>
        <w:spacing w:after="0"/>
        <w:jc w:val="both"/>
        <w:rPr>
          <w:rFonts w:ascii="Arial" w:hAnsi="Arial" w:cs="Arial"/>
          <w:bCs/>
        </w:rPr>
      </w:pPr>
      <w:r w:rsidRPr="004404F0">
        <w:rPr>
          <w:rFonts w:ascii="Arial" w:hAnsi="Arial" w:cs="Arial"/>
          <w:bCs/>
        </w:rPr>
        <w:t>Die Gemeinde singt die Strophen des Liedes.</w:t>
      </w:r>
    </w:p>
    <w:p w:rsidR="004404F0" w:rsidRPr="004404F0" w:rsidRDefault="004404F0" w:rsidP="004404F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Pr="004404F0">
        <w:rPr>
          <w:rFonts w:ascii="Arial" w:hAnsi="Arial" w:cs="Arial"/>
          <w:bCs/>
        </w:rPr>
        <w:t>Kinder zeigen vorn der Gemeinde Gaben und Bilder, die als Worte in den Strophen vork</w:t>
      </w:r>
      <w:r w:rsidR="00F65CA1">
        <w:rPr>
          <w:rFonts w:ascii="Arial" w:hAnsi="Arial" w:cs="Arial"/>
          <w:bCs/>
        </w:rPr>
        <w:t xml:space="preserve">ommen (je nach Strophenauswahl, </w:t>
      </w:r>
      <w:r>
        <w:rPr>
          <w:rFonts w:ascii="Arial" w:hAnsi="Arial" w:cs="Arial"/>
          <w:bCs/>
        </w:rPr>
        <w:t>z.B</w:t>
      </w:r>
      <w:r w:rsidRPr="004404F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4404F0">
        <w:rPr>
          <w:rFonts w:ascii="Arial" w:hAnsi="Arial" w:cs="Arial"/>
          <w:bCs/>
        </w:rPr>
        <w:t xml:space="preserve">1. Strophe </w:t>
      </w:r>
      <w:r>
        <w:rPr>
          <w:rFonts w:ascii="Arial" w:hAnsi="Arial" w:cs="Arial"/>
          <w:bCs/>
        </w:rPr>
        <w:t>–</w:t>
      </w:r>
      <w:r w:rsidRPr="004404F0">
        <w:rPr>
          <w:rFonts w:ascii="Arial" w:hAnsi="Arial" w:cs="Arial"/>
          <w:bCs/>
        </w:rPr>
        <w:t xml:space="preserve"> Bilder für </w:t>
      </w:r>
      <w:r>
        <w:rPr>
          <w:rFonts w:ascii="Arial" w:hAnsi="Arial" w:cs="Arial"/>
          <w:bCs/>
        </w:rPr>
        <w:t>Wolken, Blitze und Wind; 2. Strophe</w:t>
      </w:r>
      <w:r w:rsidRPr="004404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4404F0">
        <w:rPr>
          <w:rFonts w:ascii="Arial" w:hAnsi="Arial" w:cs="Arial"/>
          <w:bCs/>
        </w:rPr>
        <w:t xml:space="preserve"> Kerze, E</w:t>
      </w:r>
      <w:r>
        <w:rPr>
          <w:rFonts w:ascii="Arial" w:hAnsi="Arial" w:cs="Arial"/>
          <w:bCs/>
        </w:rPr>
        <w:t xml:space="preserve">rde, Wasser, Stein; 3. Strophe – </w:t>
      </w:r>
      <w:r w:rsidRPr="004404F0">
        <w:rPr>
          <w:rFonts w:ascii="Arial" w:hAnsi="Arial" w:cs="Arial"/>
          <w:bCs/>
        </w:rPr>
        <w:t>Gräser/Getreide, Tiere, Vögel, Blätter, Früchte</w:t>
      </w:r>
      <w:r>
        <w:rPr>
          <w:rFonts w:ascii="Arial" w:hAnsi="Arial" w:cs="Arial"/>
          <w:bCs/>
        </w:rPr>
        <w:t>; 4. Strophe</w:t>
      </w:r>
      <w:r w:rsidRPr="004404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4404F0">
        <w:rPr>
          <w:rFonts w:ascii="Arial" w:hAnsi="Arial" w:cs="Arial"/>
          <w:bCs/>
        </w:rPr>
        <w:t xml:space="preserve"> Körne</w:t>
      </w:r>
      <w:r>
        <w:rPr>
          <w:rFonts w:ascii="Arial" w:hAnsi="Arial" w:cs="Arial"/>
          <w:bCs/>
        </w:rPr>
        <w:t>r, Mehl, Brot, Blumen, Wein us</w:t>
      </w:r>
      <w:r w:rsidRPr="004404F0">
        <w:rPr>
          <w:rFonts w:ascii="Arial" w:hAnsi="Arial" w:cs="Arial"/>
          <w:bCs/>
        </w:rPr>
        <w:t>w.).</w:t>
      </w:r>
    </w:p>
    <w:p w:rsidR="004404F0" w:rsidRPr="004404F0" w:rsidRDefault="004404F0" w:rsidP="004404F0">
      <w:pPr>
        <w:spacing w:after="0"/>
        <w:jc w:val="both"/>
        <w:rPr>
          <w:rFonts w:ascii="Arial" w:hAnsi="Arial" w:cs="Arial"/>
          <w:bCs/>
        </w:rPr>
      </w:pPr>
    </w:p>
    <w:p w:rsidR="005A55AE" w:rsidRPr="005A55AE" w:rsidRDefault="004404F0" w:rsidP="004404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4F0">
        <w:rPr>
          <w:rFonts w:ascii="Arial" w:hAnsi="Arial" w:cs="Arial"/>
          <w:bCs/>
        </w:rPr>
        <w:t xml:space="preserve">Der folgende </w:t>
      </w:r>
      <w:proofErr w:type="spellStart"/>
      <w:r w:rsidRPr="004404F0">
        <w:rPr>
          <w:rFonts w:ascii="Arial" w:hAnsi="Arial" w:cs="Arial"/>
          <w:bCs/>
        </w:rPr>
        <w:t>Kehrve</w:t>
      </w:r>
      <w:r w:rsidR="006B710D">
        <w:rPr>
          <w:rFonts w:ascii="Arial" w:hAnsi="Arial" w:cs="Arial"/>
          <w:bCs/>
        </w:rPr>
        <w:t>rs</w:t>
      </w:r>
      <w:proofErr w:type="spellEnd"/>
      <w:r w:rsidR="006B710D">
        <w:rPr>
          <w:rFonts w:ascii="Arial" w:hAnsi="Arial" w:cs="Arial"/>
          <w:bCs/>
        </w:rPr>
        <w:t xml:space="preserve"> wird vor dem Lied einmal vor-</w:t>
      </w:r>
      <w:r w:rsidRPr="004404F0">
        <w:rPr>
          <w:rFonts w:ascii="Arial" w:hAnsi="Arial" w:cs="Arial"/>
          <w:bCs/>
        </w:rPr>
        <w:t xml:space="preserve"> und nachgesungen. Damit werden auch die Jüngeren am Lobgesang beteiligt. Er orientiert sich an der 7. Strophe.</w:t>
      </w:r>
    </w:p>
    <w:p w:rsidR="005A55AE" w:rsidRDefault="005A55AE" w:rsidP="00B941B0">
      <w:pPr>
        <w:spacing w:after="0"/>
        <w:rPr>
          <w:rFonts w:ascii="Arial" w:hAnsi="Arial" w:cs="Arial"/>
          <w:b/>
        </w:rPr>
      </w:pPr>
    </w:p>
    <w:p w:rsidR="00072141" w:rsidRDefault="004404F0">
      <w:pPr>
        <w:rPr>
          <w:rFonts w:ascii="Arial" w:hAnsi="Arial" w:cs="Arial"/>
        </w:rPr>
      </w:pPr>
      <w:r>
        <w:rPr>
          <w:rFonts w:ascii="Calibri Light" w:eastAsia="Calibri Light" w:hAnsi="Calibri Light" w:cs="Calibri Light"/>
          <w:noProof/>
          <w:lang w:eastAsia="de-DE"/>
        </w:rPr>
        <w:drawing>
          <wp:inline distT="0" distB="0" distL="0" distR="0" wp14:anchorId="6DC19384" wp14:editId="364525CA">
            <wp:extent cx="5048250" cy="756000"/>
            <wp:effectExtent l="0" t="0" r="0" b="635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27" b="7634"/>
                    <a:stretch/>
                  </pic:blipFill>
                  <pic:spPr bwMode="auto">
                    <a:xfrm>
                      <a:off x="0" y="0"/>
                      <a:ext cx="5243265" cy="78520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DC" w:rsidRDefault="004404F0">
      <w:pPr>
        <w:rPr>
          <w:rFonts w:ascii="Arial" w:hAnsi="Arial" w:cs="Arial"/>
          <w:i/>
        </w:rPr>
      </w:pPr>
      <w:proofErr w:type="spellStart"/>
      <w:r w:rsidRPr="004404F0">
        <w:rPr>
          <w:rFonts w:ascii="Arial" w:hAnsi="Arial" w:cs="Arial"/>
          <w:i/>
        </w:rPr>
        <w:t>Liedvers</w:t>
      </w:r>
      <w:proofErr w:type="spellEnd"/>
      <w:r w:rsidRPr="004404F0">
        <w:rPr>
          <w:rFonts w:ascii="Arial" w:hAnsi="Arial" w:cs="Arial"/>
          <w:i/>
        </w:rPr>
        <w:t xml:space="preserve"> zu EG.E 15 „Auf Seele, Gott zu loben“ als </w:t>
      </w:r>
      <w:proofErr w:type="spellStart"/>
      <w:r w:rsidRPr="004404F0">
        <w:rPr>
          <w:rFonts w:ascii="Arial" w:hAnsi="Arial" w:cs="Arial"/>
          <w:i/>
        </w:rPr>
        <w:t>Kehrvers</w:t>
      </w:r>
      <w:proofErr w:type="spellEnd"/>
      <w:r w:rsidRPr="004404F0">
        <w:rPr>
          <w:rFonts w:ascii="Arial" w:hAnsi="Arial" w:cs="Arial"/>
          <w:i/>
        </w:rPr>
        <w:t xml:space="preserve"> zwischen den Strophen singbar (Ulrike </w:t>
      </w:r>
      <w:proofErr w:type="spellStart"/>
      <w:r w:rsidRPr="004404F0">
        <w:rPr>
          <w:rFonts w:ascii="Arial" w:hAnsi="Arial" w:cs="Arial"/>
          <w:i/>
        </w:rPr>
        <w:t>Pippel</w:t>
      </w:r>
      <w:proofErr w:type="spellEnd"/>
      <w:r w:rsidRPr="004404F0">
        <w:rPr>
          <w:rFonts w:ascii="Arial" w:hAnsi="Arial" w:cs="Arial"/>
          <w:i/>
        </w:rPr>
        <w:t>)</w:t>
      </w:r>
    </w:p>
    <w:p w:rsidR="00055CE7" w:rsidRDefault="00055CE7">
      <w:pPr>
        <w:rPr>
          <w:rFonts w:ascii="Arial" w:hAnsi="Arial" w:cs="Arial"/>
          <w:i/>
        </w:rPr>
      </w:pPr>
    </w:p>
    <w:p w:rsidR="00055CE7" w:rsidRDefault="00055CE7">
      <w:pPr>
        <w:rPr>
          <w:rFonts w:ascii="Arial" w:hAnsi="Arial" w:cs="Arial"/>
          <w:i/>
        </w:rPr>
      </w:pPr>
    </w:p>
    <w:p w:rsidR="00055CE7" w:rsidRDefault="00055CE7">
      <w:pPr>
        <w:rPr>
          <w:rFonts w:ascii="Arial" w:hAnsi="Arial" w:cs="Arial"/>
          <w:i/>
        </w:rPr>
      </w:pPr>
    </w:p>
    <w:p w:rsidR="007119DC" w:rsidRDefault="007119DC" w:rsidP="007119DC">
      <w:pPr>
        <w:spacing w:after="0"/>
        <w:rPr>
          <w:rFonts w:ascii="Arial" w:hAnsi="Arial" w:cs="Arial"/>
          <w:b/>
        </w:rPr>
      </w:pPr>
      <w:r w:rsidRPr="005A55AE">
        <w:rPr>
          <w:rFonts w:ascii="Arial" w:hAnsi="Arial" w:cs="Arial"/>
          <w:b/>
          <w:color w:val="FF0201"/>
        </w:rPr>
        <w:lastRenderedPageBreak/>
        <w:t>(</w:t>
      </w:r>
      <w:r>
        <w:rPr>
          <w:rFonts w:ascii="Arial" w:hAnsi="Arial" w:cs="Arial"/>
          <w:b/>
          <w:color w:val="FF0201"/>
        </w:rPr>
        <w:t>C</w:t>
      </w:r>
      <w:r w:rsidRPr="005A55AE">
        <w:rPr>
          <w:rFonts w:ascii="Arial" w:hAnsi="Arial" w:cs="Arial"/>
          <w:b/>
          <w:color w:val="FF0201"/>
        </w:rPr>
        <w:t xml:space="preserve">)  </w:t>
      </w:r>
      <w:r w:rsidRPr="007119DC">
        <w:rPr>
          <w:rFonts w:ascii="Arial" w:hAnsi="Arial" w:cs="Arial"/>
          <w:b/>
        </w:rPr>
        <w:t xml:space="preserve">Gestaltungsvorschlag zum </w:t>
      </w:r>
      <w:r w:rsidR="006B710D">
        <w:rPr>
          <w:rFonts w:ascii="Arial" w:hAnsi="Arial" w:cs="Arial"/>
          <w:b/>
        </w:rPr>
        <w:t>„</w:t>
      </w:r>
      <w:r w:rsidRPr="007119DC">
        <w:rPr>
          <w:rFonts w:ascii="Arial" w:hAnsi="Arial" w:cs="Arial"/>
          <w:b/>
        </w:rPr>
        <w:t>heimlichen</w:t>
      </w:r>
      <w:r w:rsidR="006B710D">
        <w:rPr>
          <w:rFonts w:ascii="Arial" w:hAnsi="Arial" w:cs="Arial"/>
          <w:b/>
        </w:rPr>
        <w:t>“</w:t>
      </w:r>
      <w:r w:rsidRPr="007119DC">
        <w:rPr>
          <w:rFonts w:ascii="Arial" w:hAnsi="Arial" w:cs="Arial"/>
          <w:b/>
        </w:rPr>
        <w:t xml:space="preserve"> Wochenlied EG 508 - als Psalm mit der Gemeinde </w:t>
      </w:r>
    </w:p>
    <w:p w:rsidR="007119DC" w:rsidRDefault="007119DC" w:rsidP="007119DC">
      <w:pPr>
        <w:spacing w:after="0"/>
        <w:rPr>
          <w:rFonts w:ascii="Arial" w:hAnsi="Arial" w:cs="Arial"/>
          <w:b/>
        </w:rPr>
      </w:pP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>Die Gemeinde spricht und liest im Wechsel die Verse der Strophen.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>Vorn werden Bewegungen dazu gemacht, die entweder der Gemeinde</w:t>
      </w:r>
      <w:r w:rsidR="006B710D">
        <w:rPr>
          <w:rFonts w:ascii="Arial" w:hAnsi="Arial" w:cs="Arial"/>
        </w:rPr>
        <w:t xml:space="preserve"> </w:t>
      </w:r>
      <w:r w:rsidRPr="007119DC">
        <w:rPr>
          <w:rFonts w:ascii="Arial" w:hAnsi="Arial" w:cs="Arial"/>
        </w:rPr>
        <w:t>/</w:t>
      </w:r>
      <w:r w:rsidR="006B710D">
        <w:rPr>
          <w:rFonts w:ascii="Arial" w:hAnsi="Arial" w:cs="Arial"/>
        </w:rPr>
        <w:t xml:space="preserve"> </w:t>
      </w:r>
      <w:r w:rsidRPr="007119DC">
        <w:rPr>
          <w:rFonts w:ascii="Arial" w:hAnsi="Arial" w:cs="Arial"/>
        </w:rPr>
        <w:t>den Kinder zum Nachahmen dienen oder von einigen Kindern vorn als Vortrag zu dem gesprochenen Wort dargeboten werden.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Der </w:t>
      </w:r>
      <w:proofErr w:type="spellStart"/>
      <w:r w:rsidRPr="007119DC">
        <w:rPr>
          <w:rFonts w:ascii="Arial" w:hAnsi="Arial" w:cs="Arial"/>
        </w:rPr>
        <w:t>Kehrvers</w:t>
      </w:r>
      <w:proofErr w:type="spellEnd"/>
      <w:r w:rsidRPr="007119DC">
        <w:rPr>
          <w:rFonts w:ascii="Arial" w:hAnsi="Arial" w:cs="Arial"/>
        </w:rPr>
        <w:t xml:space="preserve"> entspricht dem gesungenen </w:t>
      </w:r>
      <w:proofErr w:type="spellStart"/>
      <w:r w:rsidRPr="007119DC">
        <w:rPr>
          <w:rFonts w:ascii="Arial" w:hAnsi="Arial" w:cs="Arial"/>
        </w:rPr>
        <w:t>Kehrvers</w:t>
      </w:r>
      <w:proofErr w:type="spellEnd"/>
      <w:r w:rsidRPr="007119DC">
        <w:rPr>
          <w:rFonts w:ascii="Arial" w:hAnsi="Arial" w:cs="Arial"/>
        </w:rPr>
        <w:t xml:space="preserve"> eines </w:t>
      </w:r>
      <w:proofErr w:type="gramStart"/>
      <w:r w:rsidRPr="007119DC">
        <w:rPr>
          <w:rFonts w:ascii="Arial" w:hAnsi="Arial" w:cs="Arial"/>
        </w:rPr>
        <w:t>Psalm</w:t>
      </w:r>
      <w:proofErr w:type="gramEnd"/>
      <w:r w:rsidRPr="007119DC">
        <w:rPr>
          <w:rFonts w:ascii="Arial" w:hAnsi="Arial" w:cs="Arial"/>
        </w:rPr>
        <w:t>.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>Bsp.: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Gruppe 1: </w:t>
      </w:r>
    </w:p>
    <w:p w:rsid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Wir pflügen und wir streuen den Samen auf das Land, 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  <w:i/>
          <w:color w:val="FF0000"/>
        </w:rPr>
        <w:t>(Finger säen)</w:t>
      </w:r>
    </w:p>
    <w:p w:rsid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doch Wachstum und Gedeihen steht in des Himmels Hand: 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  <w:i/>
          <w:color w:val="FF0000"/>
        </w:rPr>
        <w:t>(Hände wachsen vom Boden zum Himmel)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ab/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Gruppe 2: </w:t>
      </w:r>
      <w:r w:rsidRPr="007119DC">
        <w:rPr>
          <w:rFonts w:ascii="Arial" w:hAnsi="Arial" w:cs="Arial"/>
        </w:rPr>
        <w:tab/>
      </w:r>
    </w:p>
    <w:p w:rsid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der tut mit leisem Wehen sich mild und heimlich auf 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  <w:i/>
          <w:color w:val="FF0000"/>
        </w:rPr>
        <w:t>(Arme „wehen“ hin und her)</w:t>
      </w:r>
    </w:p>
    <w:p w:rsid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und </w:t>
      </w:r>
      <w:proofErr w:type="spellStart"/>
      <w:r w:rsidRPr="007119DC">
        <w:rPr>
          <w:rFonts w:ascii="Arial" w:hAnsi="Arial" w:cs="Arial"/>
        </w:rPr>
        <w:t>träuft</w:t>
      </w:r>
      <w:proofErr w:type="spellEnd"/>
      <w:r w:rsidRPr="007119DC">
        <w:rPr>
          <w:rFonts w:ascii="Arial" w:hAnsi="Arial" w:cs="Arial"/>
        </w:rPr>
        <w:t xml:space="preserve">, wenn heim wir gehen, Wuchs und Gedeihen drauf. 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  <w:i/>
          <w:color w:val="FF0000"/>
        </w:rPr>
        <w:t>(Regenbewegung der Arme)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</w:p>
    <w:p w:rsidR="007119DC" w:rsidRPr="007119DC" w:rsidRDefault="006B710D" w:rsidP="007119D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Alle stimmen in den </w:t>
      </w:r>
      <w:proofErr w:type="spellStart"/>
      <w:r w:rsidR="007119DC" w:rsidRPr="007119DC">
        <w:rPr>
          <w:rFonts w:ascii="Arial" w:hAnsi="Arial" w:cs="Arial"/>
          <w:i/>
        </w:rPr>
        <w:t>Kehrvers</w:t>
      </w:r>
      <w:proofErr w:type="spellEnd"/>
      <w:r w:rsidR="007119DC" w:rsidRPr="007119DC">
        <w:rPr>
          <w:rFonts w:ascii="Arial" w:hAnsi="Arial" w:cs="Arial"/>
          <w:i/>
        </w:rPr>
        <w:t xml:space="preserve"> ein:</w:t>
      </w:r>
      <w:r w:rsidR="007119DC" w:rsidRPr="007119DC">
        <w:rPr>
          <w:rFonts w:ascii="Arial" w:hAnsi="Arial" w:cs="Arial"/>
        </w:rPr>
        <w:t xml:space="preserve"> Alle gute Gabe …</w:t>
      </w:r>
    </w:p>
    <w:p w:rsidR="007119DC" w:rsidRDefault="007119DC" w:rsidP="007119DC">
      <w:pPr>
        <w:spacing w:after="0"/>
        <w:rPr>
          <w:rFonts w:ascii="Arial" w:hAnsi="Arial" w:cs="Arial"/>
          <w:i/>
        </w:rPr>
      </w:pPr>
    </w:p>
    <w:p w:rsidR="007119DC" w:rsidRDefault="007119DC" w:rsidP="007119DC">
      <w:pPr>
        <w:spacing w:after="0"/>
        <w:rPr>
          <w:rFonts w:ascii="Arial" w:hAnsi="Arial" w:cs="Arial"/>
          <w:i/>
        </w:rPr>
      </w:pPr>
    </w:p>
    <w:p w:rsidR="006B710D" w:rsidRDefault="007119DC" w:rsidP="007119DC">
      <w:pPr>
        <w:spacing w:after="0"/>
        <w:rPr>
          <w:rFonts w:ascii="Arial" w:hAnsi="Arial" w:cs="Arial"/>
          <w:b/>
        </w:rPr>
      </w:pPr>
      <w:r w:rsidRPr="005A55AE">
        <w:rPr>
          <w:rFonts w:ascii="Arial" w:hAnsi="Arial" w:cs="Arial"/>
          <w:b/>
          <w:color w:val="FF0201"/>
        </w:rPr>
        <w:t>(</w:t>
      </w:r>
      <w:r>
        <w:rPr>
          <w:rFonts w:ascii="Arial" w:hAnsi="Arial" w:cs="Arial"/>
          <w:b/>
          <w:color w:val="FF0201"/>
        </w:rPr>
        <w:t>D</w:t>
      </w:r>
      <w:r w:rsidRPr="005A55AE">
        <w:rPr>
          <w:rFonts w:ascii="Arial" w:hAnsi="Arial" w:cs="Arial"/>
          <w:b/>
          <w:color w:val="FF0201"/>
        </w:rPr>
        <w:t xml:space="preserve">)  </w:t>
      </w:r>
      <w:r w:rsidRPr="007119DC">
        <w:rPr>
          <w:rFonts w:ascii="Arial" w:hAnsi="Arial" w:cs="Arial"/>
          <w:b/>
        </w:rPr>
        <w:t xml:space="preserve">Gestaltungsvorschlag zu </w:t>
      </w:r>
      <w:r w:rsidR="00863F94" w:rsidRPr="00863F94">
        <w:rPr>
          <w:rFonts w:ascii="Arial" w:hAnsi="Arial" w:cs="Arial"/>
          <w:b/>
        </w:rPr>
        <w:t>KGB 135</w:t>
      </w:r>
      <w:r w:rsidR="00863F94" w:rsidRPr="00A6047C">
        <w:rPr>
          <w:rFonts w:ascii="Arial" w:hAnsi="Arial" w:cs="Arial"/>
        </w:rPr>
        <w:t xml:space="preserve"> 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>Dieses Lied kann durch eine Bewegung pro Liedzeile auch f</w:t>
      </w:r>
      <w:r w:rsidR="006B710D">
        <w:rPr>
          <w:rFonts w:ascii="Arial" w:hAnsi="Arial" w:cs="Arial"/>
        </w:rPr>
        <w:t>ür ganz K</w:t>
      </w:r>
      <w:r>
        <w:rPr>
          <w:rFonts w:ascii="Arial" w:hAnsi="Arial" w:cs="Arial"/>
        </w:rPr>
        <w:t xml:space="preserve">leine erlebbar gemacht </w:t>
      </w:r>
      <w:r w:rsidRPr="007119DC">
        <w:rPr>
          <w:rFonts w:ascii="Arial" w:hAnsi="Arial" w:cs="Arial"/>
        </w:rPr>
        <w:t>werden.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</w:rPr>
        <w:t xml:space="preserve">Alles kommt von dir: </w:t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  <w:i/>
          <w:color w:val="FF0000"/>
        </w:rPr>
        <w:t>(erhobene Hände Richtung Himmel)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</w:rPr>
        <w:t xml:space="preserve">Erde, Sonne, Regen; </w:t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  <w:i/>
          <w:color w:val="FF0000"/>
        </w:rPr>
        <w:t>(regnende Fingerbewegung von oben herab)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</w:rPr>
        <w:t xml:space="preserve">dass wir davon leben, </w:t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  <w:i/>
          <w:color w:val="FF0000"/>
        </w:rPr>
        <w:t>(Hände aufs Herz)</w:t>
      </w:r>
    </w:p>
    <w:p w:rsidR="007119DC" w:rsidRPr="007119DC" w:rsidRDefault="007119DC" w:rsidP="007119DC">
      <w:pPr>
        <w:spacing w:after="0"/>
        <w:rPr>
          <w:rFonts w:ascii="Arial" w:hAnsi="Arial" w:cs="Arial"/>
          <w:i/>
          <w:color w:val="FF0000"/>
        </w:rPr>
      </w:pPr>
      <w:r w:rsidRPr="007119DC">
        <w:rPr>
          <w:rFonts w:ascii="Arial" w:hAnsi="Arial" w:cs="Arial"/>
        </w:rPr>
        <w:t xml:space="preserve">dafür danken wir! </w:t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</w:rPr>
        <w:tab/>
      </w:r>
      <w:r w:rsidRPr="007119DC">
        <w:rPr>
          <w:rFonts w:ascii="Arial" w:hAnsi="Arial" w:cs="Arial"/>
          <w:i/>
          <w:color w:val="FF0000"/>
        </w:rPr>
        <w:t>(kleine Verbeugung)</w:t>
      </w:r>
    </w:p>
    <w:p w:rsidR="007119DC" w:rsidRPr="007119DC" w:rsidRDefault="007119DC" w:rsidP="007119DC">
      <w:pPr>
        <w:spacing w:after="0"/>
        <w:rPr>
          <w:rFonts w:ascii="Arial" w:hAnsi="Arial" w:cs="Arial"/>
        </w:rPr>
      </w:pPr>
    </w:p>
    <w:p w:rsidR="007119DC" w:rsidRPr="007119DC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Als Kanon ist es zweistimmig gut singbar, wenn die zweite Stimme </w:t>
      </w:r>
      <w:r>
        <w:rPr>
          <w:rFonts w:ascii="Arial" w:hAnsi="Arial" w:cs="Arial"/>
        </w:rPr>
        <w:t>in Zeile 3</w:t>
      </w:r>
      <w:r w:rsidRPr="007119DC">
        <w:rPr>
          <w:rFonts w:ascii="Arial" w:hAnsi="Arial" w:cs="Arial"/>
        </w:rPr>
        <w:t xml:space="preserve"> einsetzt. </w:t>
      </w:r>
    </w:p>
    <w:p w:rsidR="00863F94" w:rsidRDefault="007119DC" w:rsidP="007119DC">
      <w:pPr>
        <w:spacing w:after="0"/>
        <w:rPr>
          <w:rFonts w:ascii="Arial" w:hAnsi="Arial" w:cs="Arial"/>
        </w:rPr>
      </w:pPr>
      <w:r w:rsidRPr="007119DC">
        <w:rPr>
          <w:rFonts w:ascii="Arial" w:hAnsi="Arial" w:cs="Arial"/>
        </w:rPr>
        <w:t xml:space="preserve">Eine zweite Person, die vorn die Gesten der zweiten Gruppe </w:t>
      </w:r>
      <w:r>
        <w:rPr>
          <w:rFonts w:ascii="Arial" w:hAnsi="Arial" w:cs="Arial"/>
        </w:rPr>
        <w:t xml:space="preserve">mitmacht, erleichtert das </w:t>
      </w:r>
      <w:proofErr w:type="spellStart"/>
      <w:r>
        <w:rPr>
          <w:rFonts w:ascii="Arial" w:hAnsi="Arial" w:cs="Arial"/>
        </w:rPr>
        <w:t>Kanon</w:t>
      </w:r>
      <w:r w:rsidRPr="007119DC">
        <w:rPr>
          <w:rFonts w:ascii="Arial" w:hAnsi="Arial" w:cs="Arial"/>
        </w:rPr>
        <w:t>singen</w:t>
      </w:r>
      <w:proofErr w:type="spellEnd"/>
      <w:r w:rsidRPr="007119DC">
        <w:rPr>
          <w:rFonts w:ascii="Arial" w:hAnsi="Arial" w:cs="Arial"/>
        </w:rPr>
        <w:t>.</w:t>
      </w: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7119DC">
      <w:pPr>
        <w:spacing w:after="0"/>
        <w:rPr>
          <w:rFonts w:ascii="Arial" w:hAnsi="Arial" w:cs="Arial"/>
        </w:rPr>
      </w:pPr>
    </w:p>
    <w:p w:rsidR="00863F94" w:rsidRDefault="00863F94" w:rsidP="00863F94">
      <w:pPr>
        <w:spacing w:after="0"/>
        <w:rPr>
          <w:rFonts w:ascii="Arial" w:hAnsi="Arial" w:cs="Arial"/>
          <w:i/>
        </w:rPr>
      </w:pPr>
      <w:r w:rsidRPr="005A55AE">
        <w:rPr>
          <w:rFonts w:ascii="Arial" w:hAnsi="Arial" w:cs="Arial"/>
          <w:b/>
          <w:color w:val="FF0201"/>
        </w:rPr>
        <w:lastRenderedPageBreak/>
        <w:t>(</w:t>
      </w:r>
      <w:r>
        <w:rPr>
          <w:rFonts w:ascii="Arial" w:hAnsi="Arial" w:cs="Arial"/>
          <w:b/>
          <w:color w:val="FF0201"/>
        </w:rPr>
        <w:t>E</w:t>
      </w:r>
      <w:r w:rsidRPr="005A55AE">
        <w:rPr>
          <w:rFonts w:ascii="Arial" w:hAnsi="Arial" w:cs="Arial"/>
          <w:b/>
          <w:color w:val="FF0201"/>
        </w:rPr>
        <w:t xml:space="preserve">)  </w:t>
      </w:r>
      <w:r w:rsidRPr="007119DC">
        <w:rPr>
          <w:rFonts w:ascii="Arial" w:hAnsi="Arial" w:cs="Arial"/>
          <w:b/>
        </w:rPr>
        <w:t xml:space="preserve">Gestaltungsvorschlag zu </w:t>
      </w:r>
      <w:r w:rsidRPr="00863F94">
        <w:rPr>
          <w:rFonts w:ascii="Arial" w:hAnsi="Arial" w:cs="Arial"/>
          <w:b/>
        </w:rPr>
        <w:t>KGB 135</w:t>
      </w:r>
      <w:r w:rsidRPr="00A6047C">
        <w:rPr>
          <w:rFonts w:ascii="Arial" w:hAnsi="Arial" w:cs="Arial"/>
        </w:rPr>
        <w:t xml:space="preserve"> </w:t>
      </w:r>
    </w:p>
    <w:p w:rsidR="00055CE7" w:rsidRDefault="00055CE7" w:rsidP="00055C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3F94" w:rsidRPr="00863F94">
        <w:rPr>
          <w:rFonts w:ascii="Arial" w:hAnsi="Arial" w:cs="Arial"/>
        </w:rPr>
        <w:t xml:space="preserve">usführliche Gestaltungsvorschläge </w:t>
      </w:r>
      <w:r w:rsidR="006B710D">
        <w:rPr>
          <w:rFonts w:ascii="Arial" w:hAnsi="Arial" w:cs="Arial"/>
        </w:rPr>
        <w:t>und Audio-Datei</w:t>
      </w:r>
      <w:r w:rsidRPr="00055CE7">
        <w:rPr>
          <w:rFonts w:ascii="Arial" w:hAnsi="Arial" w:cs="Arial"/>
        </w:rPr>
        <w:t xml:space="preserve"> im „Taufkoffer“ der Arbeitsstelle</w:t>
      </w:r>
      <w:r>
        <w:rPr>
          <w:rFonts w:ascii="Arial" w:hAnsi="Arial" w:cs="Arial"/>
        </w:rPr>
        <w:t xml:space="preserve"> </w:t>
      </w:r>
      <w:r w:rsidRPr="00055CE7">
        <w:rPr>
          <w:rFonts w:ascii="Arial" w:hAnsi="Arial" w:cs="Arial"/>
        </w:rPr>
        <w:t>Kirch</w:t>
      </w:r>
      <w:r>
        <w:rPr>
          <w:rFonts w:ascii="Arial" w:hAnsi="Arial" w:cs="Arial"/>
        </w:rPr>
        <w:t>enmusik, mit Bildkarten zum</w:t>
      </w:r>
      <w:r w:rsidRPr="00055CE7">
        <w:rPr>
          <w:rFonts w:ascii="Arial" w:hAnsi="Arial" w:cs="Arial"/>
        </w:rPr>
        <w:t xml:space="preserve"> Lied</w:t>
      </w:r>
    </w:p>
    <w:p w:rsidR="006B710D" w:rsidRDefault="006B710D" w:rsidP="00055CE7">
      <w:pPr>
        <w:spacing w:after="0"/>
        <w:rPr>
          <w:rFonts w:ascii="Arial" w:hAnsi="Arial" w:cs="Arial"/>
          <w:b/>
        </w:rPr>
      </w:pPr>
    </w:p>
    <w:p w:rsidR="00055CE7" w:rsidRDefault="00055CE7" w:rsidP="00055CE7">
      <w:pPr>
        <w:spacing w:after="0"/>
        <w:rPr>
          <w:rFonts w:ascii="Arial" w:hAnsi="Arial" w:cs="Arial"/>
        </w:rPr>
      </w:pPr>
      <w:r w:rsidRPr="00055CE7">
        <w:rPr>
          <w:rFonts w:ascii="Arial" w:hAnsi="Arial" w:cs="Arial"/>
          <w:b/>
        </w:rPr>
        <w:t>Link:</w:t>
      </w:r>
      <w:r>
        <w:rPr>
          <w:rFonts w:ascii="Arial" w:hAnsi="Arial" w:cs="Arial"/>
        </w:rPr>
        <w:t xml:space="preserve"> </w:t>
      </w:r>
      <w:hyperlink r:id="rId10" w:history="1">
        <w:r w:rsidR="006B710D" w:rsidRPr="006B710D">
          <w:rPr>
            <w:rStyle w:val="Hyperlink"/>
            <w:rFonts w:ascii="Arial" w:hAnsi="Arial" w:cs="Arial"/>
            <w:color w:val="auto"/>
          </w:rPr>
          <w:t>www.lieder-zu-taufe-und-segen.de</w:t>
        </w:r>
      </w:hyperlink>
      <w:r w:rsidR="006B710D">
        <w:rPr>
          <w:rFonts w:ascii="Arial" w:hAnsi="Arial" w:cs="Arial"/>
        </w:rPr>
        <w:t xml:space="preserve"> </w:t>
      </w:r>
    </w:p>
    <w:p w:rsidR="00863F94" w:rsidRPr="00863F94" w:rsidRDefault="00055CE7" w:rsidP="006B710D">
      <w:pPr>
        <w:spacing w:after="0"/>
        <w:rPr>
          <w:rFonts w:ascii="Arial" w:hAnsi="Arial" w:cs="Arial"/>
        </w:rPr>
      </w:pPr>
      <w:r w:rsidRPr="00055CE7">
        <w:rPr>
          <w:rFonts w:ascii="Arial" w:hAnsi="Arial" w:cs="Arial"/>
          <w:b/>
        </w:rPr>
        <w:t>Link:</w:t>
      </w:r>
      <w:r>
        <w:rPr>
          <w:rFonts w:ascii="Arial" w:hAnsi="Arial" w:cs="Arial"/>
        </w:rPr>
        <w:t xml:space="preserve"> </w:t>
      </w:r>
      <w:hyperlink r:id="rId11" w:history="1">
        <w:r w:rsidR="006B710D" w:rsidRPr="006B710D">
          <w:rPr>
            <w:rStyle w:val="Hyperlink"/>
            <w:rFonts w:ascii="Arial" w:hAnsi="Arial" w:cs="Arial"/>
            <w:color w:val="auto"/>
          </w:rPr>
          <w:t>https://engagiert.evlks.de/arbeitsfelder/gemeindeentwicklung/gemeindeaufbau-und-missionarische-dienste/taufkoffer/</w:t>
        </w:r>
      </w:hyperlink>
      <w:r w:rsidR="006B710D">
        <w:rPr>
          <w:rFonts w:ascii="Arial" w:hAnsi="Arial" w:cs="Arial"/>
        </w:rPr>
        <w:t xml:space="preserve"> </w:t>
      </w:r>
    </w:p>
    <w:p w:rsidR="00055CE7" w:rsidRDefault="006B710D" w:rsidP="00863F94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7968" behindDoc="1" locked="0" layoutInCell="1" allowOverlap="1" wp14:anchorId="55D78FDC" wp14:editId="49B6C390">
            <wp:simplePos x="0" y="0"/>
            <wp:positionH relativeFrom="column">
              <wp:posOffset>2679065</wp:posOffset>
            </wp:positionH>
            <wp:positionV relativeFrom="paragraph">
              <wp:posOffset>139065</wp:posOffset>
            </wp:positionV>
            <wp:extent cx="2508250" cy="3513455"/>
            <wp:effectExtent l="0" t="0" r="6350" b="0"/>
            <wp:wrapThrough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7C4509E9" wp14:editId="7F9A19AA">
            <wp:simplePos x="0" y="0"/>
            <wp:positionH relativeFrom="column">
              <wp:posOffset>107315</wp:posOffset>
            </wp:positionH>
            <wp:positionV relativeFrom="paragraph">
              <wp:posOffset>100965</wp:posOffset>
            </wp:positionV>
            <wp:extent cx="2571750" cy="362521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41" w:rsidRPr="007119DC" w:rsidRDefault="00072141" w:rsidP="00055CE7">
      <w:pPr>
        <w:spacing w:after="0"/>
        <w:rPr>
          <w:rFonts w:ascii="Arial" w:hAnsi="Arial" w:cs="Arial"/>
        </w:rPr>
      </w:pPr>
    </w:p>
    <w:p w:rsidR="00515089" w:rsidRDefault="00515089">
      <w:pPr>
        <w:rPr>
          <w:rFonts w:ascii="Arial" w:hAnsi="Arial" w:cs="Arial"/>
        </w:rPr>
      </w:pPr>
    </w:p>
    <w:p w:rsidR="00515089" w:rsidRDefault="00515089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072141" w:rsidRDefault="00072141">
      <w:pPr>
        <w:rPr>
          <w:rFonts w:ascii="Arial" w:hAnsi="Arial" w:cs="Arial"/>
        </w:rPr>
      </w:pPr>
    </w:p>
    <w:p w:rsidR="0070654B" w:rsidRPr="00055CE7" w:rsidRDefault="0070654B" w:rsidP="0070654B">
      <w:pPr>
        <w:rPr>
          <w:rFonts w:ascii="Arial" w:hAnsi="Arial" w:cs="Arial"/>
        </w:rPr>
      </w:pPr>
    </w:p>
    <w:p w:rsidR="00AE1CCD" w:rsidRPr="00064A84" w:rsidRDefault="00AE1CCD" w:rsidP="00AE1CCD">
      <w:pPr>
        <w:rPr>
          <w:rFonts w:ascii="Arial" w:hAnsi="Arial" w:cs="Arial"/>
        </w:rPr>
      </w:pPr>
    </w:p>
    <w:p w:rsidR="00D21BEB" w:rsidRPr="00064A84" w:rsidRDefault="00D21BEB" w:rsidP="00AE1CCD">
      <w:pPr>
        <w:rPr>
          <w:rFonts w:ascii="Arial" w:hAnsi="Arial" w:cs="Arial"/>
        </w:rPr>
      </w:pPr>
      <w:bookmarkStart w:id="0" w:name="_GoBack"/>
      <w:bookmarkEnd w:id="0"/>
    </w:p>
    <w:sectPr w:rsidR="00D21BEB" w:rsidRPr="00064A84" w:rsidSect="007613A7">
      <w:headerReference w:type="default" r:id="rId14"/>
      <w:footerReference w:type="default" r:id="rId15"/>
      <w:headerReference w:type="first" r:id="rId16"/>
      <w:pgSz w:w="11906" w:h="16838"/>
      <w:pgMar w:top="1985" w:right="2268" w:bottom="2268" w:left="1021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A" w:rsidRDefault="0006019A" w:rsidP="00114B4D">
      <w:pPr>
        <w:spacing w:after="0" w:line="240" w:lineRule="auto"/>
      </w:pPr>
      <w:r>
        <w:separator/>
      </w:r>
    </w:p>
  </w:endnote>
  <w:endnote w:type="continuationSeparator" w:id="0">
    <w:p w:rsidR="0006019A" w:rsidRDefault="0006019A" w:rsidP="0011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F3" w:rsidRDefault="00631EF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2E2E36" wp14:editId="02AFA6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873" cy="1497931"/>
          <wp:effectExtent l="0" t="0" r="4445" b="762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bildKG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80" cy="149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A" w:rsidRDefault="0006019A" w:rsidP="00114B4D">
      <w:pPr>
        <w:spacing w:after="0" w:line="240" w:lineRule="auto"/>
      </w:pPr>
      <w:r>
        <w:separator/>
      </w:r>
    </w:p>
  </w:footnote>
  <w:footnote w:type="continuationSeparator" w:id="0">
    <w:p w:rsidR="0006019A" w:rsidRDefault="0006019A" w:rsidP="0011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25" w:rsidRDefault="00F65CA1">
    <w:pPr>
      <w:pStyle w:val="Kopfzeile"/>
    </w:pPr>
    <w:r>
      <w:rPr>
        <w:rFonts w:ascii="Arial" w:hAnsi="Arial" w:cs="Arial"/>
        <w:b/>
        <w:bCs/>
        <w:sz w:val="24"/>
        <w:szCs w:val="24"/>
      </w:rPr>
      <w:t>Erntedankfest</w:t>
    </w:r>
    <w:r w:rsidR="00681B92" w:rsidRPr="00681B92">
      <w:rPr>
        <w:rFonts w:ascii="Arial" w:hAnsi="Arial" w:cs="Arial"/>
        <w:b/>
        <w:bCs/>
        <w:sz w:val="24"/>
        <w:szCs w:val="24"/>
      </w:rPr>
      <w:t xml:space="preserve">: </w:t>
    </w:r>
    <w:r w:rsidR="00055CE7">
      <w:rPr>
        <w:rFonts w:ascii="Arial" w:hAnsi="Arial" w:cs="Arial"/>
        <w:b/>
        <w:bCs/>
        <w:sz w:val="24"/>
        <w:szCs w:val="24"/>
      </w:rPr>
      <w:t>Für Gottes Geschenke dankbar sein</w:t>
    </w:r>
    <w:r w:rsidR="00681B92">
      <w:rPr>
        <w:rFonts w:ascii="Arial" w:hAnsi="Arial" w:cs="Arial"/>
        <w:b/>
        <w:bCs/>
        <w:sz w:val="24"/>
        <w:szCs w:val="24"/>
      </w:rPr>
      <w:t xml:space="preserve"> </w:t>
    </w:r>
    <w:r w:rsidR="00681B92">
      <w:ptab w:relativeTo="margin" w:alignment="right" w:leader="none"/>
    </w:r>
    <w:r w:rsidR="00681B92">
      <w:fldChar w:fldCharType="begin"/>
    </w:r>
    <w:r w:rsidR="00681B92">
      <w:instrText>PAGE   \* MERGEFORMAT</w:instrText>
    </w:r>
    <w:r w:rsidR="00681B92">
      <w:fldChar w:fldCharType="separate"/>
    </w:r>
    <w:r w:rsidR="006B710D">
      <w:rPr>
        <w:noProof/>
      </w:rPr>
      <w:t>IV</w:t>
    </w:r>
    <w:r w:rsidR="00681B9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4D" w:rsidRDefault="00114B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78CE71E" wp14:editId="638B346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022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Landesjugendpfarra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63"/>
    <w:multiLevelType w:val="hybridMultilevel"/>
    <w:tmpl w:val="2340D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16D"/>
    <w:multiLevelType w:val="hybridMultilevel"/>
    <w:tmpl w:val="B2D4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A22"/>
    <w:multiLevelType w:val="hybridMultilevel"/>
    <w:tmpl w:val="9BF69696"/>
    <w:lvl w:ilvl="0" w:tplc="99061924">
      <w:start w:val="2"/>
      <w:numFmt w:val="bullet"/>
      <w:lvlText w:val=""/>
      <w:lvlJc w:val="left"/>
      <w:pPr>
        <w:ind w:left="720" w:hanging="360"/>
      </w:pPr>
      <w:rPr>
        <w:rFonts w:ascii="Wingdings 3" w:eastAsia="Calibri" w:hAnsi="Wingdings 3" w:cstheme="minorHAnsi" w:hint="default"/>
        <w:color w:val="FF02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1A8"/>
    <w:multiLevelType w:val="hybridMultilevel"/>
    <w:tmpl w:val="60BE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484B"/>
    <w:multiLevelType w:val="hybridMultilevel"/>
    <w:tmpl w:val="503A2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6B6A"/>
    <w:multiLevelType w:val="hybridMultilevel"/>
    <w:tmpl w:val="44225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4E9"/>
    <w:multiLevelType w:val="hybridMultilevel"/>
    <w:tmpl w:val="8640BB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D7D"/>
    <w:multiLevelType w:val="hybridMultilevel"/>
    <w:tmpl w:val="9F7A9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B0"/>
    <w:rsid w:val="00006278"/>
    <w:rsid w:val="00055CE7"/>
    <w:rsid w:val="0006019A"/>
    <w:rsid w:val="00064A84"/>
    <w:rsid w:val="00072141"/>
    <w:rsid w:val="0009178A"/>
    <w:rsid w:val="000C3073"/>
    <w:rsid w:val="000D71D1"/>
    <w:rsid w:val="00114B4D"/>
    <w:rsid w:val="00135725"/>
    <w:rsid w:val="00142DE2"/>
    <w:rsid w:val="001952E7"/>
    <w:rsid w:val="001B1344"/>
    <w:rsid w:val="001B5F39"/>
    <w:rsid w:val="001D1EBD"/>
    <w:rsid w:val="001D55F7"/>
    <w:rsid w:val="001F690C"/>
    <w:rsid w:val="00205711"/>
    <w:rsid w:val="00223B37"/>
    <w:rsid w:val="00247DC2"/>
    <w:rsid w:val="002660D2"/>
    <w:rsid w:val="002C476D"/>
    <w:rsid w:val="003605FF"/>
    <w:rsid w:val="00375223"/>
    <w:rsid w:val="00387D17"/>
    <w:rsid w:val="003A5042"/>
    <w:rsid w:val="003B7914"/>
    <w:rsid w:val="003C4DCF"/>
    <w:rsid w:val="003D7F3D"/>
    <w:rsid w:val="003E257E"/>
    <w:rsid w:val="00422451"/>
    <w:rsid w:val="004404F0"/>
    <w:rsid w:val="00477666"/>
    <w:rsid w:val="004C006C"/>
    <w:rsid w:val="004D5A21"/>
    <w:rsid w:val="00515089"/>
    <w:rsid w:val="005A55AE"/>
    <w:rsid w:val="005A7BBF"/>
    <w:rsid w:val="005C2ACF"/>
    <w:rsid w:val="00600BBD"/>
    <w:rsid w:val="00601930"/>
    <w:rsid w:val="00611740"/>
    <w:rsid w:val="00631EF3"/>
    <w:rsid w:val="00634D38"/>
    <w:rsid w:val="006369CF"/>
    <w:rsid w:val="00671685"/>
    <w:rsid w:val="00681B92"/>
    <w:rsid w:val="006B710D"/>
    <w:rsid w:val="006D28AC"/>
    <w:rsid w:val="006F2566"/>
    <w:rsid w:val="00703D75"/>
    <w:rsid w:val="0070654B"/>
    <w:rsid w:val="007119DC"/>
    <w:rsid w:val="00743B6B"/>
    <w:rsid w:val="00744E27"/>
    <w:rsid w:val="007613A7"/>
    <w:rsid w:val="00775F71"/>
    <w:rsid w:val="007A3524"/>
    <w:rsid w:val="007B57DA"/>
    <w:rsid w:val="007C2A51"/>
    <w:rsid w:val="007F6F5C"/>
    <w:rsid w:val="0080237F"/>
    <w:rsid w:val="00836F81"/>
    <w:rsid w:val="00863F94"/>
    <w:rsid w:val="008A78F7"/>
    <w:rsid w:val="008B48B7"/>
    <w:rsid w:val="008E2178"/>
    <w:rsid w:val="00967DB7"/>
    <w:rsid w:val="0099150A"/>
    <w:rsid w:val="00991BCC"/>
    <w:rsid w:val="009946F1"/>
    <w:rsid w:val="009A5289"/>
    <w:rsid w:val="00A6047C"/>
    <w:rsid w:val="00A75719"/>
    <w:rsid w:val="00A966A2"/>
    <w:rsid w:val="00AD3A0B"/>
    <w:rsid w:val="00AE1CCD"/>
    <w:rsid w:val="00B941B0"/>
    <w:rsid w:val="00BB7F18"/>
    <w:rsid w:val="00BD4EAE"/>
    <w:rsid w:val="00BD68E7"/>
    <w:rsid w:val="00BF1C7F"/>
    <w:rsid w:val="00C31EF7"/>
    <w:rsid w:val="00C35A05"/>
    <w:rsid w:val="00C41C59"/>
    <w:rsid w:val="00C631C3"/>
    <w:rsid w:val="00C70855"/>
    <w:rsid w:val="00C84242"/>
    <w:rsid w:val="00C85615"/>
    <w:rsid w:val="00D1302D"/>
    <w:rsid w:val="00D21BEB"/>
    <w:rsid w:val="00D359EE"/>
    <w:rsid w:val="00D82A25"/>
    <w:rsid w:val="00DC498F"/>
    <w:rsid w:val="00DF54B9"/>
    <w:rsid w:val="00E14BD1"/>
    <w:rsid w:val="00E165A8"/>
    <w:rsid w:val="00E71B0E"/>
    <w:rsid w:val="00E852B2"/>
    <w:rsid w:val="00EA1C88"/>
    <w:rsid w:val="00EF6307"/>
    <w:rsid w:val="00F52ADD"/>
    <w:rsid w:val="00F65CA1"/>
    <w:rsid w:val="00FA5C69"/>
    <w:rsid w:val="00FB1948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agiert.evlks.de/arbeitsfelder/gemeindeentwicklung/gemeindeaufbau-und-missionarische-dienste/taufkoffe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eder-zu-taufe-und-seg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ileica\KinderGD\VorlageG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50C0-27E2-4B58-8780-4AE066D8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VorlageGD.dotx</Template>
  <TotalTime>0</TotalTime>
  <Pages>4</Pages>
  <Words>792</Words>
  <Characters>3716</Characters>
  <Application>Microsoft Office Word</Application>
  <DocSecurity>0</DocSecurity>
  <Lines>412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Christiane</dc:creator>
  <cp:lastModifiedBy>Thomas, Christiane</cp:lastModifiedBy>
  <cp:revision>6</cp:revision>
  <dcterms:created xsi:type="dcterms:W3CDTF">2022-06-07T07:51:00Z</dcterms:created>
  <dcterms:modified xsi:type="dcterms:W3CDTF">2022-07-27T08:12:00Z</dcterms:modified>
</cp:coreProperties>
</file>